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8F598" w14:textId="77777777" w:rsidR="00556F90" w:rsidRPr="001E33BF" w:rsidRDefault="00556F90" w:rsidP="00B61BC8">
      <w:pPr>
        <w:tabs>
          <w:tab w:val="left" w:pos="6804"/>
        </w:tabs>
        <w:jc w:val="both"/>
        <w:rPr>
          <w:sz w:val="20"/>
        </w:rPr>
      </w:pPr>
      <w:r w:rsidRPr="001E33BF">
        <w:rPr>
          <w:b/>
          <w:sz w:val="18"/>
        </w:rPr>
        <w:t>DEPARTEMENT DE VAUCLUSE</w:t>
      </w:r>
      <w:r w:rsidRPr="001E33BF">
        <w:rPr>
          <w:sz w:val="18"/>
        </w:rPr>
        <w:tab/>
      </w:r>
      <w:r w:rsidRPr="001E33BF">
        <w:rPr>
          <w:sz w:val="20"/>
        </w:rPr>
        <w:t>REPUBLIQUE FRANCAISE</w:t>
      </w:r>
    </w:p>
    <w:p w14:paraId="4FB28D01" w14:textId="77777777" w:rsidR="00556F90" w:rsidRPr="001E33BF" w:rsidRDefault="00F75E54" w:rsidP="00B61BC8">
      <w:pPr>
        <w:jc w:val="both"/>
        <w:rPr>
          <w:sz w:val="18"/>
        </w:rPr>
      </w:pPr>
      <w:r w:rsidRPr="001E33BF">
        <w:rPr>
          <w:noProof/>
        </w:rPr>
        <mc:AlternateContent>
          <mc:Choice Requires="wps">
            <w:drawing>
              <wp:anchor distT="0" distB="0" distL="114300" distR="114300" simplePos="0" relativeHeight="251656704" behindDoc="0" locked="0" layoutInCell="0" allowOverlap="1" wp14:anchorId="16A5094E" wp14:editId="54629FF8">
                <wp:simplePos x="0" y="0"/>
                <wp:positionH relativeFrom="column">
                  <wp:posOffset>632460</wp:posOffset>
                </wp:positionH>
                <wp:positionV relativeFrom="paragraph">
                  <wp:posOffset>74295</wp:posOffset>
                </wp:positionV>
                <wp:extent cx="457835"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517865"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5.85pt" to="85.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" o:allowincell="f" strokeweight="1pt"/>
            </w:pict>
          </mc:Fallback>
        </mc:AlternateContent>
      </w:r>
      <w:r w:rsidR="00556F90" w:rsidRPr="001E33BF">
        <w:rPr>
          <w:sz w:val="18"/>
        </w:rPr>
        <w:t xml:space="preserve">                                                                                                                                                        </w:t>
      </w:r>
      <w:r w:rsidR="00556F90" w:rsidRPr="001E33BF">
        <w:rPr>
          <w:sz w:val="20"/>
        </w:rPr>
        <w:t>Liberté Egalité - Fraternité</w:t>
      </w:r>
      <w:r w:rsidR="00556F90" w:rsidRPr="001E33BF">
        <w:rPr>
          <w:sz w:val="18"/>
        </w:rPr>
        <w:t xml:space="preserve"> </w:t>
      </w:r>
    </w:p>
    <w:p w14:paraId="0FD82F77" w14:textId="77777777" w:rsidR="00556F90" w:rsidRPr="001E33BF" w:rsidRDefault="00F75E54" w:rsidP="00B61BC8">
      <w:pPr>
        <w:jc w:val="both"/>
        <w:rPr>
          <w:sz w:val="18"/>
        </w:rPr>
      </w:pPr>
      <w:r w:rsidRPr="001E33BF">
        <w:rPr>
          <w:noProof/>
        </w:rPr>
        <mc:AlternateContent>
          <mc:Choice Requires="wps">
            <w:drawing>
              <wp:anchor distT="0" distB="0" distL="114300" distR="114300" simplePos="0" relativeHeight="251658752" behindDoc="0" locked="0" layoutInCell="0" allowOverlap="1" wp14:anchorId="669FD47E" wp14:editId="1CA7D917">
                <wp:simplePos x="0" y="0"/>
                <wp:positionH relativeFrom="column">
                  <wp:posOffset>4946650</wp:posOffset>
                </wp:positionH>
                <wp:positionV relativeFrom="paragraph">
                  <wp:posOffset>79375</wp:posOffset>
                </wp:positionV>
                <wp:extent cx="366395" cy="63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485558"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6.25pt" to="418.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" o:allowincell="f" strokeweight="1pt"/>
            </w:pict>
          </mc:Fallback>
        </mc:AlternateContent>
      </w:r>
      <w:r w:rsidR="00556F90" w:rsidRPr="001E33BF">
        <w:rPr>
          <w:sz w:val="18"/>
        </w:rPr>
        <w:t>Arrondissement de Carpentras</w:t>
      </w:r>
    </w:p>
    <w:p w14:paraId="73A1A25F" w14:textId="77777777" w:rsidR="00556F90" w:rsidRPr="001E33BF" w:rsidRDefault="00F75E54" w:rsidP="00B61BC8">
      <w:pPr>
        <w:framePr w:hSpace="142" w:wrap="auto" w:vAnchor="page" w:hAnchor="page" w:x="1284" w:y="1576"/>
        <w:jc w:val="both"/>
        <w:rPr>
          <w:sz w:val="18"/>
        </w:rPr>
      </w:pPr>
      <w:r w:rsidRPr="001E33BF">
        <w:rPr>
          <w:noProof/>
          <w:sz w:val="20"/>
        </w:rPr>
        <w:drawing>
          <wp:inline distT="0" distB="0" distL="0" distR="0" wp14:anchorId="6E400FBC" wp14:editId="2AA88AF8">
            <wp:extent cx="904875" cy="11715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71575"/>
                    </a:xfrm>
                    <a:prstGeom prst="rect">
                      <a:avLst/>
                    </a:prstGeom>
                    <a:noFill/>
                    <a:ln>
                      <a:noFill/>
                    </a:ln>
                  </pic:spPr>
                </pic:pic>
              </a:graphicData>
            </a:graphic>
          </wp:inline>
        </w:drawing>
      </w:r>
    </w:p>
    <w:p w14:paraId="1ADF14EB" w14:textId="77777777" w:rsidR="00556F90" w:rsidRPr="001E33BF" w:rsidRDefault="00556F90" w:rsidP="00B61BC8">
      <w:pPr>
        <w:jc w:val="both"/>
        <w:rPr>
          <w:sz w:val="18"/>
        </w:rPr>
      </w:pPr>
    </w:p>
    <w:p w14:paraId="7B323F54" w14:textId="77777777" w:rsidR="00556F90" w:rsidRPr="001E33BF" w:rsidRDefault="00556F90" w:rsidP="00B61BC8">
      <w:pPr>
        <w:jc w:val="both"/>
        <w:rPr>
          <w:sz w:val="18"/>
        </w:rPr>
      </w:pPr>
      <w:r w:rsidRPr="001E33BF">
        <w:rPr>
          <w:sz w:val="18"/>
        </w:rPr>
        <w:tab/>
      </w:r>
      <w:r w:rsidRPr="001E33BF">
        <w:rPr>
          <w:sz w:val="18"/>
        </w:rPr>
        <w:tab/>
      </w:r>
      <w:r w:rsidRPr="001E33BF">
        <w:rPr>
          <w:sz w:val="18"/>
        </w:rPr>
        <w:tab/>
      </w:r>
    </w:p>
    <w:p w14:paraId="51B4700D" w14:textId="77777777" w:rsidR="00556F90" w:rsidRPr="001E33BF" w:rsidRDefault="00556F90" w:rsidP="00B61BC8">
      <w:pPr>
        <w:jc w:val="both"/>
        <w:rPr>
          <w:sz w:val="18"/>
        </w:rPr>
      </w:pPr>
    </w:p>
    <w:p w14:paraId="123B8A5A" w14:textId="77777777" w:rsidR="00556F90" w:rsidRPr="001E33BF" w:rsidRDefault="00556F90" w:rsidP="00B61BC8">
      <w:pPr>
        <w:jc w:val="both"/>
        <w:rPr>
          <w:sz w:val="18"/>
        </w:rPr>
      </w:pPr>
    </w:p>
    <w:p w14:paraId="11375A31" w14:textId="77777777" w:rsidR="00556F90" w:rsidRPr="001E33BF" w:rsidRDefault="00556F90" w:rsidP="00B61BC8">
      <w:pPr>
        <w:jc w:val="both"/>
        <w:rPr>
          <w:sz w:val="18"/>
        </w:rPr>
      </w:pPr>
    </w:p>
    <w:p w14:paraId="138BC5D2" w14:textId="07447F16" w:rsidR="00556F90" w:rsidRPr="001E33BF" w:rsidRDefault="00556F90" w:rsidP="00B61BC8">
      <w:pPr>
        <w:jc w:val="both"/>
        <w:rPr>
          <w:sz w:val="20"/>
        </w:rPr>
      </w:pPr>
      <w:r w:rsidRPr="001E33BF">
        <w:rPr>
          <w:sz w:val="18"/>
        </w:rPr>
        <w:tab/>
      </w:r>
      <w:r w:rsidRPr="001E33BF">
        <w:rPr>
          <w:sz w:val="18"/>
        </w:rPr>
        <w:tab/>
      </w:r>
      <w:r w:rsidRPr="001E33BF">
        <w:rPr>
          <w:sz w:val="18"/>
        </w:rPr>
        <w:tab/>
      </w:r>
      <w:r w:rsidRPr="001E33BF">
        <w:rPr>
          <w:sz w:val="18"/>
        </w:rPr>
        <w:tab/>
      </w:r>
      <w:r w:rsidRPr="001E33BF">
        <w:rPr>
          <w:sz w:val="20"/>
        </w:rPr>
        <w:t>Althen-des-Paluds, le</w:t>
      </w:r>
      <w:r w:rsidR="00EF4634">
        <w:rPr>
          <w:sz w:val="20"/>
        </w:rPr>
        <w:t xml:space="preserve"> 28 Octobre</w:t>
      </w:r>
      <w:r w:rsidR="00AD7F62" w:rsidRPr="001E33BF">
        <w:rPr>
          <w:sz w:val="20"/>
        </w:rPr>
        <w:t xml:space="preserve"> 20</w:t>
      </w:r>
      <w:r w:rsidR="00DD1A4F" w:rsidRPr="001E33BF">
        <w:rPr>
          <w:sz w:val="20"/>
        </w:rPr>
        <w:t>20</w:t>
      </w:r>
    </w:p>
    <w:p w14:paraId="7430CFB8" w14:textId="77777777" w:rsidR="00556F90" w:rsidRPr="001E33BF" w:rsidRDefault="00556F90" w:rsidP="00B61BC8">
      <w:pPr>
        <w:jc w:val="both"/>
        <w:rPr>
          <w:sz w:val="18"/>
        </w:rPr>
      </w:pPr>
    </w:p>
    <w:p w14:paraId="0F9DBC29" w14:textId="77777777" w:rsidR="00556F90" w:rsidRPr="001E33BF" w:rsidRDefault="00556F90" w:rsidP="00B61BC8">
      <w:pPr>
        <w:jc w:val="both"/>
        <w:rPr>
          <w:sz w:val="18"/>
        </w:rPr>
      </w:pPr>
    </w:p>
    <w:p w14:paraId="31481D2E" w14:textId="77777777" w:rsidR="00556F90" w:rsidRPr="001E33BF" w:rsidRDefault="00556F90" w:rsidP="00B61BC8">
      <w:pPr>
        <w:pStyle w:val="Titre2"/>
        <w:jc w:val="both"/>
      </w:pPr>
      <w:r w:rsidRPr="001E33BF">
        <w:t xml:space="preserve">                    </w:t>
      </w:r>
      <w:r w:rsidR="001E3641" w:rsidRPr="001E33BF">
        <w:t xml:space="preserve"> </w:t>
      </w:r>
      <w:r w:rsidRPr="001E33BF">
        <w:t xml:space="preserve">        COMPTE RENDU DU CONSEIL MUNICIPAL</w:t>
      </w:r>
    </w:p>
    <w:p w14:paraId="36942E9A" w14:textId="77777777" w:rsidR="008F7449" w:rsidRPr="001E33BF" w:rsidRDefault="008F7449" w:rsidP="00B61BC8">
      <w:pPr>
        <w:ind w:left="993" w:hanging="142"/>
        <w:jc w:val="both"/>
      </w:pPr>
    </w:p>
    <w:p w14:paraId="09EB75D6" w14:textId="77777777" w:rsidR="00556F90" w:rsidRPr="001E33BF" w:rsidRDefault="00556F90" w:rsidP="00B61BC8">
      <w:pPr>
        <w:ind w:left="993" w:hanging="142"/>
        <w:jc w:val="both"/>
      </w:pPr>
      <w:r w:rsidRPr="001E33BF">
        <w:t>MAIRIE</w:t>
      </w:r>
    </w:p>
    <w:p w14:paraId="29144DF0" w14:textId="0F7F3AE4" w:rsidR="00556F90" w:rsidRPr="001E33BF" w:rsidRDefault="00556F90" w:rsidP="00B61BC8">
      <w:pPr>
        <w:ind w:left="1134"/>
        <w:jc w:val="both"/>
      </w:pPr>
      <w:r w:rsidRPr="001E33BF">
        <w:t xml:space="preserve">DE                                                     </w:t>
      </w:r>
      <w:r w:rsidR="001E3641" w:rsidRPr="001E33BF">
        <w:t xml:space="preserve">    </w:t>
      </w:r>
      <w:r w:rsidRPr="001E33BF">
        <w:t xml:space="preserve">  </w:t>
      </w:r>
      <w:r w:rsidR="00CB4EAE" w:rsidRPr="001E33BF">
        <w:t xml:space="preserve">    </w:t>
      </w:r>
      <w:r w:rsidRPr="001E33BF">
        <w:t xml:space="preserve">    </w:t>
      </w:r>
      <w:r w:rsidR="002174B8" w:rsidRPr="001E33BF">
        <w:tab/>
      </w:r>
      <w:r w:rsidRPr="001E33BF">
        <w:t xml:space="preserve">   </w:t>
      </w:r>
      <w:r w:rsidR="004B0455" w:rsidRPr="001E33BF">
        <w:rPr>
          <w:b/>
          <w:sz w:val="24"/>
        </w:rPr>
        <w:t>Du</w:t>
      </w:r>
      <w:r w:rsidR="008123B1" w:rsidRPr="001E33BF">
        <w:rPr>
          <w:b/>
          <w:sz w:val="24"/>
        </w:rPr>
        <w:t xml:space="preserve"> </w:t>
      </w:r>
      <w:r w:rsidR="00216B3D" w:rsidRPr="001E33BF">
        <w:rPr>
          <w:b/>
          <w:sz w:val="24"/>
        </w:rPr>
        <w:t>2</w:t>
      </w:r>
      <w:r w:rsidR="00EF4634">
        <w:rPr>
          <w:b/>
          <w:sz w:val="24"/>
        </w:rPr>
        <w:t>7 Octobre</w:t>
      </w:r>
      <w:r w:rsidR="00AD7F62" w:rsidRPr="001E33BF">
        <w:rPr>
          <w:b/>
          <w:sz w:val="24"/>
        </w:rPr>
        <w:t xml:space="preserve"> 20</w:t>
      </w:r>
      <w:r w:rsidR="00DD1A4F" w:rsidRPr="001E33BF">
        <w:rPr>
          <w:b/>
          <w:sz w:val="24"/>
        </w:rPr>
        <w:t>20</w:t>
      </w:r>
    </w:p>
    <w:p w14:paraId="0AFEB6B3" w14:textId="77777777" w:rsidR="00556F90" w:rsidRPr="001E33BF" w:rsidRDefault="00556F90" w:rsidP="00B61BC8">
      <w:pPr>
        <w:jc w:val="both"/>
        <w:rPr>
          <w:b/>
          <w:spacing w:val="-20"/>
          <w:sz w:val="28"/>
        </w:rPr>
      </w:pPr>
      <w:r w:rsidRPr="001E33BF">
        <w:rPr>
          <w:b/>
          <w:spacing w:val="-20"/>
          <w:sz w:val="28"/>
        </w:rPr>
        <w:t>ALTHEN-DES-PALUDS</w:t>
      </w:r>
    </w:p>
    <w:p w14:paraId="68B3A194" w14:textId="77777777" w:rsidR="00556F90" w:rsidRPr="001E33BF" w:rsidRDefault="00556F90" w:rsidP="00B61BC8">
      <w:pPr>
        <w:ind w:left="993" w:hanging="993"/>
        <w:jc w:val="both"/>
        <w:rPr>
          <w:sz w:val="18"/>
        </w:rPr>
      </w:pPr>
      <w:r w:rsidRPr="001E33BF">
        <w:rPr>
          <w:sz w:val="18"/>
        </w:rPr>
        <w:tab/>
        <w:t xml:space="preserve"> 84210</w:t>
      </w:r>
      <w:r w:rsidRPr="001E33BF">
        <w:rPr>
          <w:sz w:val="18"/>
        </w:rPr>
        <w:tab/>
      </w:r>
      <w:r w:rsidRPr="001E33BF">
        <w:rPr>
          <w:sz w:val="18"/>
        </w:rPr>
        <w:tab/>
      </w:r>
      <w:r w:rsidRPr="001E33BF">
        <w:rPr>
          <w:b/>
          <w:sz w:val="24"/>
        </w:rPr>
        <w:t xml:space="preserve">                   </w:t>
      </w:r>
      <w:r w:rsidR="001E3641" w:rsidRPr="001E33BF">
        <w:rPr>
          <w:b/>
          <w:sz w:val="24"/>
        </w:rPr>
        <w:t xml:space="preserve">  </w:t>
      </w:r>
      <w:r w:rsidR="00741BFC" w:rsidRPr="001E33BF">
        <w:rPr>
          <w:b/>
          <w:sz w:val="24"/>
        </w:rPr>
        <w:t xml:space="preserve">      </w:t>
      </w:r>
      <w:r w:rsidRPr="001E33BF">
        <w:rPr>
          <w:b/>
          <w:sz w:val="24"/>
        </w:rPr>
        <w:t xml:space="preserve">    La séance publique est ouverte à</w:t>
      </w:r>
      <w:r w:rsidR="00EC1B4F" w:rsidRPr="001E33BF">
        <w:rPr>
          <w:b/>
          <w:sz w:val="24"/>
        </w:rPr>
        <w:t xml:space="preserve"> </w:t>
      </w:r>
      <w:r w:rsidR="00272367" w:rsidRPr="001E33BF">
        <w:rPr>
          <w:b/>
          <w:sz w:val="24"/>
        </w:rPr>
        <w:t>18H30</w:t>
      </w:r>
    </w:p>
    <w:p w14:paraId="4E4A9F94" w14:textId="77777777" w:rsidR="00556F90" w:rsidRPr="001E33BF" w:rsidRDefault="00F75E54" w:rsidP="00B61BC8">
      <w:pPr>
        <w:jc w:val="both"/>
        <w:rPr>
          <w:sz w:val="18"/>
        </w:rPr>
      </w:pPr>
      <w:r w:rsidRPr="001E33BF">
        <w:rPr>
          <w:noProof/>
        </w:rPr>
        <mc:AlternateContent>
          <mc:Choice Requires="wps">
            <w:drawing>
              <wp:anchor distT="0" distB="0" distL="114300" distR="114300" simplePos="0" relativeHeight="251657728" behindDoc="0" locked="0" layoutInCell="0" allowOverlap="1" wp14:anchorId="1EE826AF" wp14:editId="4B20D234">
                <wp:simplePos x="0" y="0"/>
                <wp:positionH relativeFrom="column">
                  <wp:posOffset>650240</wp:posOffset>
                </wp:positionH>
                <wp:positionV relativeFrom="paragraph">
                  <wp:posOffset>-179070</wp:posOffset>
                </wp:positionV>
                <wp:extent cx="274955" cy="6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D04BA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pt,-14.1pt" to="72.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" o:allowincell="f" strokeweight="1pt"/>
            </w:pict>
          </mc:Fallback>
        </mc:AlternateContent>
      </w:r>
    </w:p>
    <w:p w14:paraId="1FD8D16D" w14:textId="77777777" w:rsidR="00A33872" w:rsidRPr="001E33BF" w:rsidRDefault="00556F90" w:rsidP="00B61BC8">
      <w:pPr>
        <w:ind w:left="284"/>
        <w:jc w:val="both"/>
        <w:rPr>
          <w:b/>
          <w:sz w:val="24"/>
        </w:rPr>
      </w:pPr>
      <w:r w:rsidRPr="001E33BF">
        <w:rPr>
          <w:sz w:val="18"/>
        </w:rPr>
        <w:t xml:space="preserve"> </w:t>
      </w:r>
      <w:r w:rsidR="00A33872" w:rsidRPr="001E33BF">
        <w:rPr>
          <w:sz w:val="18"/>
        </w:rPr>
        <w:t xml:space="preserve"> Téléphone : 04.90.62.01.02</w:t>
      </w:r>
    </w:p>
    <w:p w14:paraId="5BE70236" w14:textId="77777777" w:rsidR="00A33872" w:rsidRPr="001E33BF" w:rsidRDefault="00052F3A" w:rsidP="00B61BC8">
      <w:pPr>
        <w:ind w:left="284"/>
        <w:jc w:val="both"/>
        <w:rPr>
          <w:sz w:val="18"/>
        </w:rPr>
      </w:pPr>
      <w:r w:rsidRPr="001E33BF">
        <w:rPr>
          <w:sz w:val="18"/>
        </w:rPr>
        <w:t xml:space="preserve">  Télécopie</w:t>
      </w:r>
      <w:r w:rsidR="002003E1" w:rsidRPr="001E33BF">
        <w:rPr>
          <w:sz w:val="18"/>
        </w:rPr>
        <w:t xml:space="preserve"> </w:t>
      </w:r>
      <w:r w:rsidR="00A33872" w:rsidRPr="001E33BF">
        <w:rPr>
          <w:sz w:val="18"/>
        </w:rPr>
        <w:t>: 04.90.62.11.48</w:t>
      </w:r>
    </w:p>
    <w:p w14:paraId="484CB3A0" w14:textId="77777777" w:rsidR="00A33872" w:rsidRPr="001E33BF" w:rsidRDefault="00A33872" w:rsidP="00B61BC8">
      <w:pPr>
        <w:ind w:left="284"/>
        <w:jc w:val="both"/>
        <w:rPr>
          <w:sz w:val="18"/>
        </w:rPr>
      </w:pPr>
      <w:r w:rsidRPr="001E33BF">
        <w:rPr>
          <w:sz w:val="18"/>
        </w:rPr>
        <w:t xml:space="preserve">  www.althendespaluds.fr</w:t>
      </w:r>
    </w:p>
    <w:p w14:paraId="4193CB14" w14:textId="51DD13BA" w:rsidR="00564D81" w:rsidRPr="001E33BF" w:rsidRDefault="00564D81" w:rsidP="00B61BC8">
      <w:pPr>
        <w:jc w:val="both"/>
      </w:pPr>
    </w:p>
    <w:p w14:paraId="5DE2A2D1" w14:textId="11E92724" w:rsidR="00C700DF" w:rsidRDefault="00C700DF" w:rsidP="00B61BC8">
      <w:pPr>
        <w:tabs>
          <w:tab w:val="left" w:pos="142"/>
          <w:tab w:val="left" w:pos="567"/>
        </w:tabs>
        <w:overflowPunct/>
        <w:autoSpaceDE/>
        <w:autoSpaceDN/>
        <w:adjustRightInd/>
        <w:jc w:val="both"/>
        <w:textAlignment w:val="auto"/>
        <w:rPr>
          <w:sz w:val="24"/>
          <w:szCs w:val="24"/>
        </w:rPr>
      </w:pPr>
      <w:r w:rsidRPr="001E33BF">
        <w:rPr>
          <w:sz w:val="24"/>
          <w:szCs w:val="24"/>
        </w:rPr>
        <w:t xml:space="preserve">Le </w:t>
      </w:r>
      <w:r w:rsidR="00AE0D91" w:rsidRPr="001E33BF">
        <w:rPr>
          <w:sz w:val="24"/>
          <w:szCs w:val="24"/>
        </w:rPr>
        <w:t>vingt-</w:t>
      </w:r>
      <w:r w:rsidR="00EF4634">
        <w:rPr>
          <w:sz w:val="24"/>
          <w:szCs w:val="24"/>
        </w:rPr>
        <w:t>sept octobre</w:t>
      </w:r>
      <w:r w:rsidR="00AE0D91" w:rsidRPr="001E33BF">
        <w:rPr>
          <w:sz w:val="24"/>
          <w:szCs w:val="24"/>
        </w:rPr>
        <w:t xml:space="preserve"> deux </w:t>
      </w:r>
      <w:r w:rsidRPr="001E33BF">
        <w:rPr>
          <w:sz w:val="24"/>
          <w:szCs w:val="24"/>
        </w:rPr>
        <w:t xml:space="preserve">mille </w:t>
      </w:r>
      <w:r w:rsidR="00DD1A4F" w:rsidRPr="001E33BF">
        <w:rPr>
          <w:sz w:val="24"/>
          <w:szCs w:val="24"/>
        </w:rPr>
        <w:t>vingt</w:t>
      </w:r>
      <w:r w:rsidRPr="001E33BF">
        <w:rPr>
          <w:sz w:val="24"/>
          <w:szCs w:val="24"/>
        </w:rPr>
        <w:t xml:space="preserve"> à dix-huit heures</w:t>
      </w:r>
      <w:r w:rsidR="00272367" w:rsidRPr="001E33BF">
        <w:rPr>
          <w:sz w:val="24"/>
          <w:szCs w:val="24"/>
        </w:rPr>
        <w:t xml:space="preserve"> trente minutes</w:t>
      </w:r>
      <w:r w:rsidRPr="001E33BF">
        <w:rPr>
          <w:sz w:val="24"/>
          <w:szCs w:val="24"/>
        </w:rPr>
        <w:t xml:space="preserve">, le conseil municipal d’ALTHEN-DES-PALUDS, légalement convoqué en date du </w:t>
      </w:r>
      <w:r w:rsidR="00EF4634">
        <w:rPr>
          <w:sz w:val="24"/>
          <w:szCs w:val="24"/>
        </w:rPr>
        <w:t>20 octobre</w:t>
      </w:r>
      <w:r w:rsidR="008D4AE0" w:rsidRPr="001E33BF">
        <w:rPr>
          <w:sz w:val="24"/>
          <w:szCs w:val="24"/>
        </w:rPr>
        <w:t xml:space="preserve"> </w:t>
      </w:r>
      <w:r w:rsidRPr="001E33BF">
        <w:rPr>
          <w:sz w:val="24"/>
          <w:szCs w:val="24"/>
        </w:rPr>
        <w:t xml:space="preserve">deux mille </w:t>
      </w:r>
      <w:r w:rsidR="00DD1A4F" w:rsidRPr="001E33BF">
        <w:rPr>
          <w:sz w:val="24"/>
          <w:szCs w:val="24"/>
        </w:rPr>
        <w:t>vingt</w:t>
      </w:r>
      <w:r w:rsidRPr="001E33BF">
        <w:rPr>
          <w:sz w:val="24"/>
          <w:szCs w:val="24"/>
        </w:rPr>
        <w:t xml:space="preserve">, s’est réuni, en séance publique, </w:t>
      </w:r>
      <w:r w:rsidR="00F87C47">
        <w:rPr>
          <w:sz w:val="24"/>
          <w:szCs w:val="24"/>
        </w:rPr>
        <w:t xml:space="preserve">à la salle René </w:t>
      </w:r>
      <w:proofErr w:type="spellStart"/>
      <w:r w:rsidR="00F87C47">
        <w:rPr>
          <w:sz w:val="24"/>
          <w:szCs w:val="24"/>
        </w:rPr>
        <w:t>Tramier</w:t>
      </w:r>
      <w:proofErr w:type="spellEnd"/>
      <w:r w:rsidRPr="001E33BF">
        <w:rPr>
          <w:sz w:val="24"/>
          <w:szCs w:val="24"/>
        </w:rPr>
        <w:t>, sous la présidence de Monsieur M</w:t>
      </w:r>
      <w:r w:rsidR="00F87C47">
        <w:rPr>
          <w:sz w:val="24"/>
          <w:szCs w:val="24"/>
        </w:rPr>
        <w:t>arc MOSSÉ, 1</w:t>
      </w:r>
      <w:r w:rsidR="00F87C47" w:rsidRPr="00F87C47">
        <w:rPr>
          <w:sz w:val="24"/>
          <w:szCs w:val="24"/>
          <w:vertAlign w:val="superscript"/>
        </w:rPr>
        <w:t>er</w:t>
      </w:r>
      <w:r w:rsidR="00F87C47">
        <w:rPr>
          <w:sz w:val="24"/>
          <w:szCs w:val="24"/>
        </w:rPr>
        <w:t xml:space="preserve"> Adjoint</w:t>
      </w:r>
      <w:r w:rsidRPr="001E33BF">
        <w:rPr>
          <w:sz w:val="24"/>
          <w:szCs w:val="24"/>
        </w:rPr>
        <w:t>.</w:t>
      </w:r>
    </w:p>
    <w:p w14:paraId="388F3F82" w14:textId="77777777" w:rsidR="00E543AC" w:rsidRPr="001E33BF" w:rsidRDefault="00E543AC" w:rsidP="00B61BC8">
      <w:pPr>
        <w:tabs>
          <w:tab w:val="left" w:pos="142"/>
          <w:tab w:val="left" w:pos="567"/>
        </w:tabs>
        <w:overflowPunct/>
        <w:autoSpaceDE/>
        <w:autoSpaceDN/>
        <w:adjustRightInd/>
        <w:jc w:val="both"/>
        <w:textAlignment w:val="auto"/>
        <w:rPr>
          <w:sz w:val="24"/>
          <w:szCs w:val="24"/>
        </w:rPr>
      </w:pPr>
    </w:p>
    <w:p w14:paraId="46E82AFB" w14:textId="77777777" w:rsidR="00B107DB" w:rsidRPr="001E33BF" w:rsidRDefault="00B107DB" w:rsidP="00B61BC8">
      <w:pPr>
        <w:jc w:val="both"/>
        <w:rPr>
          <w:b/>
          <w:szCs w:val="22"/>
          <w:u w:val="single"/>
        </w:rPr>
      </w:pPr>
      <w:r w:rsidRPr="001E33BF">
        <w:rPr>
          <w:b/>
          <w:szCs w:val="22"/>
          <w:u w:val="single"/>
        </w:rPr>
        <w:t>Présents :</w:t>
      </w:r>
    </w:p>
    <w:p w14:paraId="53C5AC0F" w14:textId="6A84373D" w:rsidR="00B107DB" w:rsidRDefault="00B107DB" w:rsidP="00B61BC8">
      <w:pPr>
        <w:jc w:val="both"/>
        <w:rPr>
          <w:szCs w:val="22"/>
        </w:rPr>
      </w:pPr>
      <w:r w:rsidRPr="001E33BF">
        <w:rPr>
          <w:szCs w:val="22"/>
        </w:rPr>
        <w:t xml:space="preserve">M. Marc MOSSÉ, Mr Aurélien CARLES, Mme Chantal RICHARD, Adjoints, Mr </w:t>
      </w:r>
      <w:r w:rsidR="00EF4634">
        <w:rPr>
          <w:szCs w:val="22"/>
        </w:rPr>
        <w:t xml:space="preserve">Yves-Michel ALLENET, </w:t>
      </w:r>
      <w:r w:rsidRPr="001E33BF">
        <w:rPr>
          <w:szCs w:val="22"/>
        </w:rPr>
        <w:t xml:space="preserve">Jean-Michel BENALI, Mme Valérie BRIES, Mr Yvan CAPO, Mme Anne CARBONNEL, Mme Sandrine CHASTEL, Mme Arlette GARFAGNINI, Mme Fabienne HENRY, Mr Bernard LE MEUR, Mme Marie-Laure MUSICHINI, Mme Odile NAVARRO, Mr Fabrice PAZIENZA, Mme Nathalie PUTTI, </w:t>
      </w:r>
      <w:r w:rsidR="00EF4634" w:rsidRPr="001E33BF">
        <w:rPr>
          <w:szCs w:val="22"/>
        </w:rPr>
        <w:t>M. Christophe TONNAIRE</w:t>
      </w:r>
      <w:r w:rsidR="00EF4634">
        <w:rPr>
          <w:szCs w:val="22"/>
        </w:rPr>
        <w:t>.</w:t>
      </w:r>
    </w:p>
    <w:p w14:paraId="6D481745" w14:textId="77777777" w:rsidR="00E543AC" w:rsidRPr="001E33BF" w:rsidRDefault="00E543AC" w:rsidP="00B61BC8">
      <w:pPr>
        <w:jc w:val="both"/>
        <w:rPr>
          <w:szCs w:val="22"/>
        </w:rPr>
      </w:pPr>
    </w:p>
    <w:p w14:paraId="3B9BD9F7" w14:textId="77777777" w:rsidR="00B107DB" w:rsidRPr="001E33BF" w:rsidRDefault="00B107DB" w:rsidP="00B61BC8">
      <w:pPr>
        <w:jc w:val="both"/>
        <w:rPr>
          <w:b/>
          <w:szCs w:val="22"/>
          <w:u w:val="single"/>
        </w:rPr>
      </w:pPr>
      <w:r w:rsidRPr="001E33BF">
        <w:rPr>
          <w:b/>
          <w:szCs w:val="22"/>
          <w:u w:val="single"/>
        </w:rPr>
        <w:t>Absents ayant donné pouvoir :</w:t>
      </w:r>
    </w:p>
    <w:p w14:paraId="238140AA" w14:textId="4CBC448D" w:rsidR="00B107DB" w:rsidRDefault="00EF4634" w:rsidP="00B61BC8">
      <w:pPr>
        <w:jc w:val="both"/>
        <w:rPr>
          <w:szCs w:val="22"/>
        </w:rPr>
      </w:pPr>
      <w:r>
        <w:rPr>
          <w:szCs w:val="22"/>
        </w:rPr>
        <w:t xml:space="preserve">Michel TERRISSE </w:t>
      </w:r>
      <w:r w:rsidR="00FC71CE" w:rsidRPr="001E33BF">
        <w:rPr>
          <w:szCs w:val="22"/>
        </w:rPr>
        <w:t xml:space="preserve">a donné procuration à </w:t>
      </w:r>
      <w:r w:rsidR="00024929">
        <w:rPr>
          <w:szCs w:val="22"/>
        </w:rPr>
        <w:t>Marc MOSSÉ</w:t>
      </w:r>
    </w:p>
    <w:p w14:paraId="0698440F" w14:textId="3B268BB8" w:rsidR="00EF4634" w:rsidRDefault="00EF4634" w:rsidP="00B61BC8">
      <w:pPr>
        <w:jc w:val="both"/>
        <w:rPr>
          <w:szCs w:val="22"/>
        </w:rPr>
      </w:pPr>
      <w:r>
        <w:rPr>
          <w:szCs w:val="22"/>
        </w:rPr>
        <w:t>Sylviane VERGIER a donné procuration à</w:t>
      </w:r>
      <w:r w:rsidR="00024929">
        <w:rPr>
          <w:szCs w:val="22"/>
        </w:rPr>
        <w:t xml:space="preserve"> Chantal RICHARD</w:t>
      </w:r>
    </w:p>
    <w:p w14:paraId="640A7539" w14:textId="098021C8" w:rsidR="00EF4634" w:rsidRDefault="00EF4634" w:rsidP="00B61BC8">
      <w:pPr>
        <w:jc w:val="both"/>
        <w:rPr>
          <w:szCs w:val="22"/>
        </w:rPr>
      </w:pPr>
      <w:r>
        <w:rPr>
          <w:szCs w:val="22"/>
        </w:rPr>
        <w:t>Gordon CRONNE a donné procuration à Fabrice PAZIENZA</w:t>
      </w:r>
    </w:p>
    <w:p w14:paraId="2C742FC0" w14:textId="6D9EB2E1" w:rsidR="00EF4634" w:rsidRDefault="00EF4634" w:rsidP="00B61BC8">
      <w:pPr>
        <w:jc w:val="both"/>
        <w:rPr>
          <w:szCs w:val="22"/>
        </w:rPr>
      </w:pPr>
      <w:r>
        <w:rPr>
          <w:szCs w:val="22"/>
        </w:rPr>
        <w:t>Sandrine VOILLEMONT a donné procuration à Marie-Laure MUSICHINI</w:t>
      </w:r>
    </w:p>
    <w:p w14:paraId="7C4163E3" w14:textId="01B1926E" w:rsidR="00024929" w:rsidRDefault="00024929" w:rsidP="00B61BC8">
      <w:pPr>
        <w:jc w:val="both"/>
        <w:rPr>
          <w:szCs w:val="22"/>
        </w:rPr>
      </w:pPr>
      <w:r>
        <w:rPr>
          <w:szCs w:val="22"/>
        </w:rPr>
        <w:t>François BERTOLLIN a donné procuration à Aurélien CARLES</w:t>
      </w:r>
    </w:p>
    <w:p w14:paraId="144B29DB" w14:textId="77777777" w:rsidR="00E543AC" w:rsidRDefault="00E543AC" w:rsidP="00B61BC8">
      <w:pPr>
        <w:jc w:val="both"/>
        <w:rPr>
          <w:szCs w:val="22"/>
        </w:rPr>
      </w:pPr>
    </w:p>
    <w:p w14:paraId="0145D811" w14:textId="04C28077" w:rsidR="00024929" w:rsidRPr="00024929" w:rsidRDefault="00024929" w:rsidP="00B61BC8">
      <w:pPr>
        <w:jc w:val="both"/>
        <w:rPr>
          <w:b/>
          <w:bCs/>
          <w:szCs w:val="22"/>
          <w:u w:val="single"/>
        </w:rPr>
      </w:pPr>
      <w:r w:rsidRPr="00024929">
        <w:rPr>
          <w:b/>
          <w:bCs/>
          <w:szCs w:val="22"/>
          <w:u w:val="single"/>
        </w:rPr>
        <w:t>Absents :</w:t>
      </w:r>
    </w:p>
    <w:p w14:paraId="34C6FD9E" w14:textId="20D12CEF" w:rsidR="00024929" w:rsidRPr="001E33BF" w:rsidRDefault="00024929" w:rsidP="00B61BC8">
      <w:pPr>
        <w:jc w:val="both"/>
        <w:rPr>
          <w:szCs w:val="22"/>
        </w:rPr>
      </w:pPr>
      <w:r>
        <w:rPr>
          <w:szCs w:val="22"/>
        </w:rPr>
        <w:t>M. Lucien STANZIONE</w:t>
      </w:r>
    </w:p>
    <w:p w14:paraId="309A8DE7" w14:textId="22916A43" w:rsidR="00B107DB" w:rsidRDefault="00B107DB" w:rsidP="00B61BC8">
      <w:pPr>
        <w:jc w:val="both"/>
        <w:rPr>
          <w:b/>
          <w:szCs w:val="22"/>
          <w:u w:val="single"/>
        </w:rPr>
      </w:pPr>
      <w:r w:rsidRPr="001E33BF">
        <w:rPr>
          <w:b/>
          <w:szCs w:val="22"/>
          <w:u w:val="single"/>
        </w:rPr>
        <w:t xml:space="preserve">Secrétaire de séance : </w:t>
      </w:r>
    </w:p>
    <w:p w14:paraId="3FA6638F" w14:textId="77777777" w:rsidR="00E543AC" w:rsidRPr="001E33BF" w:rsidRDefault="00E543AC" w:rsidP="00B61BC8">
      <w:pPr>
        <w:jc w:val="both"/>
        <w:rPr>
          <w:b/>
          <w:szCs w:val="22"/>
          <w:u w:val="single"/>
        </w:rPr>
      </w:pPr>
    </w:p>
    <w:p w14:paraId="3442B015" w14:textId="77777777" w:rsidR="00B107DB" w:rsidRPr="001E33BF" w:rsidRDefault="00B107DB" w:rsidP="00B61BC8">
      <w:pPr>
        <w:jc w:val="both"/>
        <w:rPr>
          <w:szCs w:val="22"/>
        </w:rPr>
      </w:pPr>
      <w:r w:rsidRPr="001E33BF">
        <w:rPr>
          <w:szCs w:val="22"/>
        </w:rPr>
        <w:t>M. Aurélien CARLES</w:t>
      </w:r>
    </w:p>
    <w:p w14:paraId="3AEB0305" w14:textId="3F3A5441" w:rsidR="00811C91" w:rsidRPr="001E33BF" w:rsidRDefault="00811C91" w:rsidP="00B61BC8">
      <w:pPr>
        <w:tabs>
          <w:tab w:val="left" w:pos="142"/>
          <w:tab w:val="left" w:pos="567"/>
        </w:tabs>
        <w:overflowPunct/>
        <w:autoSpaceDE/>
        <w:autoSpaceDN/>
        <w:adjustRightInd/>
        <w:jc w:val="both"/>
        <w:textAlignment w:val="auto"/>
        <w:rPr>
          <w:b/>
          <w:sz w:val="24"/>
          <w:szCs w:val="24"/>
          <w:u w:val="single"/>
        </w:rPr>
      </w:pPr>
    </w:p>
    <w:p w14:paraId="32EC3213" w14:textId="00BC338E" w:rsidR="00D324BD" w:rsidRDefault="00D324BD" w:rsidP="00B61BC8">
      <w:pPr>
        <w:tabs>
          <w:tab w:val="left" w:pos="142"/>
          <w:tab w:val="left" w:pos="567"/>
        </w:tabs>
        <w:overflowPunct/>
        <w:autoSpaceDE/>
        <w:autoSpaceDN/>
        <w:adjustRightInd/>
        <w:jc w:val="both"/>
        <w:textAlignment w:val="auto"/>
        <w:rPr>
          <w:sz w:val="24"/>
          <w:szCs w:val="24"/>
          <w:u w:val="single"/>
        </w:rPr>
      </w:pPr>
      <w:r w:rsidRPr="001E33BF">
        <w:rPr>
          <w:b/>
          <w:sz w:val="24"/>
          <w:szCs w:val="24"/>
          <w:u w:val="single"/>
        </w:rPr>
        <w:t>Décisions du Maire</w:t>
      </w:r>
      <w:r w:rsidRPr="001E33BF">
        <w:rPr>
          <w:sz w:val="24"/>
          <w:szCs w:val="24"/>
          <w:u w:val="single"/>
        </w:rPr>
        <w:t> :</w:t>
      </w:r>
    </w:p>
    <w:p w14:paraId="4F128A14" w14:textId="77777777" w:rsidR="00E543AC" w:rsidRPr="001E33BF" w:rsidRDefault="00E543AC" w:rsidP="00B61BC8">
      <w:pPr>
        <w:tabs>
          <w:tab w:val="left" w:pos="142"/>
          <w:tab w:val="left" w:pos="567"/>
        </w:tabs>
        <w:overflowPunct/>
        <w:autoSpaceDE/>
        <w:autoSpaceDN/>
        <w:adjustRightInd/>
        <w:jc w:val="both"/>
        <w:textAlignment w:val="auto"/>
        <w:rPr>
          <w:sz w:val="24"/>
          <w:szCs w:val="24"/>
          <w:u w:val="single"/>
        </w:rPr>
      </w:pPr>
    </w:p>
    <w:p w14:paraId="06943FFF" w14:textId="244F6086" w:rsidR="007038FF" w:rsidRDefault="007038FF" w:rsidP="007038FF">
      <w:pPr>
        <w:jc w:val="both"/>
        <w:rPr>
          <w:sz w:val="24"/>
          <w:szCs w:val="24"/>
        </w:rPr>
      </w:pPr>
      <w:r w:rsidRPr="00070456">
        <w:rPr>
          <w:i/>
          <w:iCs/>
          <w:sz w:val="24"/>
          <w:szCs w:val="24"/>
          <w:u w:val="single"/>
        </w:rPr>
        <w:t>N° 13/2020</w:t>
      </w:r>
      <w:r>
        <w:rPr>
          <w:sz w:val="24"/>
          <w:szCs w:val="24"/>
        </w:rPr>
        <w:t> : Décision de préemption prise en application des articles L.2122-22 du Code Général des Collectivités Territoriales – Préemption d’un bien aux conditions financières différentes de celles de la Déclaration d’Intention d’Aliéner n° 20200700 – Vente SARL SEL/SAS ANGELOTTI</w:t>
      </w:r>
    </w:p>
    <w:p w14:paraId="0054FC14" w14:textId="649D6E10" w:rsidR="005B6020" w:rsidRPr="001E33BF" w:rsidRDefault="00D324BD" w:rsidP="00B61BC8">
      <w:pPr>
        <w:tabs>
          <w:tab w:val="left" w:pos="142"/>
          <w:tab w:val="left" w:pos="567"/>
        </w:tabs>
        <w:overflowPunct/>
        <w:autoSpaceDE/>
        <w:autoSpaceDN/>
        <w:adjustRightInd/>
        <w:jc w:val="both"/>
        <w:textAlignment w:val="auto"/>
        <w:rPr>
          <w:sz w:val="24"/>
          <w:szCs w:val="24"/>
        </w:rPr>
      </w:pPr>
      <w:r w:rsidRPr="00024929">
        <w:rPr>
          <w:sz w:val="24"/>
          <w:szCs w:val="24"/>
          <w:u w:val="single"/>
        </w:rPr>
        <w:t>N°</w:t>
      </w:r>
      <w:r w:rsidR="007038FF" w:rsidRPr="00024929">
        <w:rPr>
          <w:sz w:val="24"/>
          <w:szCs w:val="24"/>
          <w:u w:val="single"/>
        </w:rPr>
        <w:t>14</w:t>
      </w:r>
      <w:r w:rsidR="005B6020" w:rsidRPr="00024929">
        <w:rPr>
          <w:sz w:val="24"/>
          <w:szCs w:val="24"/>
          <w:u w:val="single"/>
        </w:rPr>
        <w:t>/2020</w:t>
      </w:r>
      <w:r w:rsidR="005B6020" w:rsidRPr="001E33BF">
        <w:rPr>
          <w:sz w:val="24"/>
          <w:szCs w:val="24"/>
        </w:rPr>
        <w:t> :</w:t>
      </w:r>
      <w:r w:rsidR="00BD46DB" w:rsidRPr="001E33BF">
        <w:rPr>
          <w:sz w:val="24"/>
          <w:szCs w:val="24"/>
        </w:rPr>
        <w:t xml:space="preserve"> </w:t>
      </w:r>
      <w:r w:rsidR="007038FF">
        <w:rPr>
          <w:sz w:val="24"/>
          <w:szCs w:val="24"/>
        </w:rPr>
        <w:t xml:space="preserve">Cotisation Collectif </w:t>
      </w:r>
      <w:proofErr w:type="spellStart"/>
      <w:r w:rsidR="007038FF">
        <w:rPr>
          <w:sz w:val="24"/>
          <w:szCs w:val="24"/>
        </w:rPr>
        <w:t>Provençou</w:t>
      </w:r>
      <w:proofErr w:type="spellEnd"/>
    </w:p>
    <w:p w14:paraId="5DB05C98" w14:textId="77777777" w:rsidR="000F38FE" w:rsidRPr="001E33BF" w:rsidRDefault="000F38FE" w:rsidP="00B61BC8">
      <w:pPr>
        <w:jc w:val="both"/>
        <w:rPr>
          <w:bCs/>
          <w:sz w:val="24"/>
          <w:szCs w:val="24"/>
        </w:rPr>
      </w:pPr>
    </w:p>
    <w:p w14:paraId="410C790D" w14:textId="154803A7" w:rsidR="00181673" w:rsidRDefault="00181673" w:rsidP="00B61BC8">
      <w:pPr>
        <w:jc w:val="both"/>
        <w:rPr>
          <w:b/>
          <w:sz w:val="24"/>
          <w:u w:val="single"/>
        </w:rPr>
      </w:pPr>
      <w:r w:rsidRPr="001E33BF">
        <w:rPr>
          <w:b/>
          <w:sz w:val="24"/>
          <w:u w:val="single"/>
        </w:rPr>
        <w:t xml:space="preserve">Approbation du Conseil Municipal du </w:t>
      </w:r>
      <w:r w:rsidR="007038FF">
        <w:rPr>
          <w:b/>
          <w:sz w:val="24"/>
          <w:u w:val="single"/>
        </w:rPr>
        <w:t>22 Septembre</w:t>
      </w:r>
      <w:r w:rsidRPr="001E33BF">
        <w:rPr>
          <w:b/>
          <w:sz w:val="24"/>
          <w:u w:val="single"/>
        </w:rPr>
        <w:t xml:space="preserve"> 2020</w:t>
      </w:r>
    </w:p>
    <w:p w14:paraId="06C0C935" w14:textId="77777777" w:rsidR="00E543AC" w:rsidRDefault="00E543AC" w:rsidP="00B61BC8">
      <w:pPr>
        <w:jc w:val="both"/>
        <w:rPr>
          <w:b/>
          <w:sz w:val="24"/>
          <w:u w:val="single"/>
        </w:rPr>
      </w:pPr>
    </w:p>
    <w:p w14:paraId="093EC9A2" w14:textId="6199C832" w:rsidR="00024929" w:rsidRDefault="00024929" w:rsidP="00B61BC8">
      <w:pPr>
        <w:jc w:val="both"/>
        <w:rPr>
          <w:bCs/>
          <w:sz w:val="24"/>
        </w:rPr>
      </w:pPr>
      <w:r w:rsidRPr="00E83580">
        <w:rPr>
          <w:bCs/>
          <w:sz w:val="24"/>
        </w:rPr>
        <w:t xml:space="preserve">M. CAPO décide </w:t>
      </w:r>
      <w:r w:rsidR="00F87C47" w:rsidRPr="00E83580">
        <w:rPr>
          <w:bCs/>
          <w:sz w:val="24"/>
        </w:rPr>
        <w:t xml:space="preserve">de </w:t>
      </w:r>
      <w:r w:rsidR="00AF06B5" w:rsidRPr="00E83580">
        <w:rPr>
          <w:bCs/>
          <w:sz w:val="24"/>
        </w:rPr>
        <w:t>voter CONTRE</w:t>
      </w:r>
      <w:r w:rsidRPr="00E83580">
        <w:rPr>
          <w:bCs/>
          <w:sz w:val="24"/>
        </w:rPr>
        <w:t xml:space="preserve"> pour l’approbation du compte rendu du conseil municipal du 22 septembre 2020 car les </w:t>
      </w:r>
      <w:r w:rsidR="009B79C5" w:rsidRPr="00E83580">
        <w:rPr>
          <w:bCs/>
          <w:sz w:val="24"/>
        </w:rPr>
        <w:t xml:space="preserve">questions et les </w:t>
      </w:r>
      <w:r w:rsidRPr="00E83580">
        <w:rPr>
          <w:bCs/>
          <w:sz w:val="24"/>
        </w:rPr>
        <w:t xml:space="preserve">réponses qui ont été faites </w:t>
      </w:r>
      <w:r w:rsidR="009B79C5" w:rsidRPr="00E83580">
        <w:rPr>
          <w:bCs/>
          <w:sz w:val="24"/>
        </w:rPr>
        <w:t>lors du dernier conseil municipal n’ont pas été entièrement r</w:t>
      </w:r>
      <w:r w:rsidRPr="00E83580">
        <w:rPr>
          <w:bCs/>
          <w:sz w:val="24"/>
        </w:rPr>
        <w:t>etranscrites</w:t>
      </w:r>
      <w:r w:rsidR="009B79C5" w:rsidRPr="00E83580">
        <w:rPr>
          <w:bCs/>
          <w:sz w:val="24"/>
        </w:rPr>
        <w:t xml:space="preserve"> selon lui.</w:t>
      </w:r>
    </w:p>
    <w:p w14:paraId="63A219B4" w14:textId="77777777" w:rsidR="00E543AC" w:rsidRDefault="00E543AC" w:rsidP="00B61BC8">
      <w:pPr>
        <w:jc w:val="both"/>
        <w:rPr>
          <w:bCs/>
          <w:sz w:val="24"/>
        </w:rPr>
      </w:pPr>
    </w:p>
    <w:p w14:paraId="0F6F72BA" w14:textId="10BA5003" w:rsidR="00181673" w:rsidRDefault="00024929" w:rsidP="00024929">
      <w:pPr>
        <w:jc w:val="center"/>
        <w:rPr>
          <w:b/>
          <w:sz w:val="24"/>
          <w:szCs w:val="24"/>
          <w:u w:val="single"/>
        </w:rPr>
      </w:pPr>
      <w:r>
        <w:rPr>
          <w:b/>
          <w:sz w:val="24"/>
          <w:szCs w:val="24"/>
          <w:u w:val="single"/>
        </w:rPr>
        <w:t xml:space="preserve">20 voix pour – 2 </w:t>
      </w:r>
      <w:r w:rsidR="0000052D">
        <w:rPr>
          <w:b/>
          <w:sz w:val="24"/>
          <w:szCs w:val="24"/>
          <w:u w:val="single"/>
        </w:rPr>
        <w:t>contre</w:t>
      </w:r>
      <w:r>
        <w:rPr>
          <w:b/>
          <w:sz w:val="24"/>
          <w:szCs w:val="24"/>
          <w:u w:val="single"/>
        </w:rPr>
        <w:t xml:space="preserve"> (M. CAPO – Mme BRIES)</w:t>
      </w:r>
    </w:p>
    <w:p w14:paraId="115F5915" w14:textId="6D4628E8" w:rsidR="00E543AC" w:rsidRDefault="00E543AC" w:rsidP="00B61BC8">
      <w:pPr>
        <w:jc w:val="both"/>
        <w:rPr>
          <w:b/>
          <w:sz w:val="24"/>
          <w:szCs w:val="24"/>
          <w:u w:val="single"/>
        </w:rPr>
      </w:pPr>
    </w:p>
    <w:p w14:paraId="2B7DD9CD" w14:textId="283E60C2" w:rsidR="00D96396" w:rsidRPr="001E33BF" w:rsidRDefault="00A765F1" w:rsidP="00B61BC8">
      <w:pPr>
        <w:pStyle w:val="Corpsdetexte2"/>
        <w:spacing w:after="0" w:line="240" w:lineRule="auto"/>
        <w:jc w:val="both"/>
        <w:rPr>
          <w:b/>
          <w:sz w:val="24"/>
          <w:szCs w:val="24"/>
          <w:u w:val="single"/>
        </w:rPr>
      </w:pPr>
      <w:r w:rsidRPr="001E33BF">
        <w:rPr>
          <w:b/>
          <w:sz w:val="24"/>
          <w:szCs w:val="24"/>
          <w:u w:val="single"/>
        </w:rPr>
        <w:lastRenderedPageBreak/>
        <w:t>Délibération n°</w:t>
      </w:r>
      <w:r w:rsidR="00E567FD" w:rsidRPr="001E33BF">
        <w:rPr>
          <w:b/>
          <w:sz w:val="24"/>
          <w:szCs w:val="24"/>
          <w:u w:val="single"/>
        </w:rPr>
        <w:t>1 :</w:t>
      </w:r>
      <w:r w:rsidR="00530059" w:rsidRPr="001E33BF">
        <w:rPr>
          <w:b/>
          <w:sz w:val="24"/>
          <w:szCs w:val="24"/>
          <w:u w:val="single"/>
        </w:rPr>
        <w:t xml:space="preserve"> </w:t>
      </w:r>
      <w:r w:rsidR="00815434">
        <w:rPr>
          <w:b/>
          <w:sz w:val="24"/>
          <w:szCs w:val="24"/>
          <w:u w:val="single"/>
        </w:rPr>
        <w:t>Convention de prêt à titre gratuit de la parcelle cadastrée A 861 -</w:t>
      </w:r>
      <w:r w:rsidR="00D96396" w:rsidRPr="001E33BF">
        <w:rPr>
          <w:b/>
          <w:bCs/>
          <w:sz w:val="24"/>
          <w:szCs w:val="24"/>
          <w:u w:val="single"/>
        </w:rPr>
        <w:t xml:space="preserve"> </w:t>
      </w:r>
      <w:r w:rsidR="00D96396" w:rsidRPr="001E33BF">
        <w:rPr>
          <w:b/>
          <w:sz w:val="24"/>
          <w:szCs w:val="24"/>
          <w:u w:val="single"/>
        </w:rPr>
        <w:t>Rapporteur : M</w:t>
      </w:r>
      <w:r w:rsidR="00815434">
        <w:rPr>
          <w:b/>
          <w:sz w:val="24"/>
          <w:szCs w:val="24"/>
          <w:u w:val="single"/>
        </w:rPr>
        <w:t>arc MOSSÉ</w:t>
      </w:r>
      <w:r w:rsidR="00D96396" w:rsidRPr="001E33BF">
        <w:rPr>
          <w:b/>
          <w:sz w:val="24"/>
          <w:szCs w:val="24"/>
          <w:u w:val="single"/>
        </w:rPr>
        <w:t> :</w:t>
      </w:r>
    </w:p>
    <w:p w14:paraId="671E704C" w14:textId="77777777" w:rsidR="00D96396" w:rsidRPr="001E33BF" w:rsidRDefault="00D96396" w:rsidP="00B61BC8">
      <w:pPr>
        <w:jc w:val="both"/>
        <w:rPr>
          <w:b/>
          <w:sz w:val="24"/>
          <w:szCs w:val="24"/>
          <w:u w:val="single"/>
        </w:rPr>
      </w:pPr>
    </w:p>
    <w:p w14:paraId="46547CD6" w14:textId="741DAD63" w:rsidR="00815434" w:rsidRPr="003F0238" w:rsidRDefault="00815434" w:rsidP="00815434">
      <w:pPr>
        <w:jc w:val="both"/>
        <w:rPr>
          <w:sz w:val="24"/>
          <w:szCs w:val="24"/>
        </w:rPr>
      </w:pPr>
      <w:r w:rsidRPr="003F0238">
        <w:rPr>
          <w:sz w:val="24"/>
          <w:szCs w:val="24"/>
        </w:rPr>
        <w:t>Monsieur le Maire informe l’assemblée qu’une délibération avait été prise en 2004 aux fins de mettre à disposition aux propriétaires de La Gare une parcelle de terrain, anciennement dénommée A 246. En contrepartie de la mise à disposition, les propriétaires s’étaient engagés à l’entretenir, ce qui a toujours été le cas.</w:t>
      </w:r>
    </w:p>
    <w:p w14:paraId="3246049F" w14:textId="77777777" w:rsidR="00815434" w:rsidRPr="003F0238" w:rsidRDefault="00815434" w:rsidP="00815434">
      <w:pPr>
        <w:jc w:val="both"/>
        <w:rPr>
          <w:sz w:val="24"/>
          <w:szCs w:val="24"/>
        </w:rPr>
      </w:pPr>
      <w:r w:rsidRPr="003F0238">
        <w:rPr>
          <w:sz w:val="24"/>
          <w:szCs w:val="24"/>
        </w:rPr>
        <w:t>Courant Mai 2020, les propriétaires désirant vendre leur bien ont sollicité verbalement Monsieur le Maire pour acquérir ladite parcelle. Bien que cette dernière ne représente pas d’intérêt stratégique pour la commune, Monsieur le Maire a refusé, mais a accepté de prolonger l’autorisation d’en jouir tant aux propriétaires actuels, qu’aux futurs acquéreurs, sous réserve de l’autorisation du Conseil Municipal.</w:t>
      </w:r>
    </w:p>
    <w:p w14:paraId="432C0A4C" w14:textId="77777777" w:rsidR="00815434" w:rsidRPr="003F0238" w:rsidRDefault="00815434" w:rsidP="00815434">
      <w:pPr>
        <w:jc w:val="both"/>
        <w:rPr>
          <w:sz w:val="24"/>
          <w:szCs w:val="24"/>
        </w:rPr>
      </w:pPr>
      <w:r w:rsidRPr="003F0238">
        <w:rPr>
          <w:sz w:val="24"/>
          <w:szCs w:val="24"/>
        </w:rPr>
        <w:t>M. et Mme LOFDAHL José ayant procédé à l’acquisition de La Gare il y a quelques semaines, il s’agit donc de louer à titre gratuit une partie de la parcelle située juste en face de leur propriété.</w:t>
      </w:r>
    </w:p>
    <w:p w14:paraId="0B93EAD7" w14:textId="77777777" w:rsidR="00815434" w:rsidRPr="003F0238" w:rsidRDefault="00815434" w:rsidP="00815434">
      <w:pPr>
        <w:jc w:val="both"/>
        <w:rPr>
          <w:sz w:val="24"/>
          <w:szCs w:val="24"/>
        </w:rPr>
      </w:pPr>
      <w:r w:rsidRPr="003F0238">
        <w:rPr>
          <w:sz w:val="24"/>
          <w:szCs w:val="24"/>
        </w:rPr>
        <w:t>Il est précisé que ladite parcelle cadastrée A 861 a une surface totale de 3153 m, mais que la convention concernerait seulement la partie se trouvant juste en face de leur propriété, ce qui représente une surface d’environ 1900 m².</w:t>
      </w:r>
    </w:p>
    <w:p w14:paraId="0882C48D" w14:textId="2CF397D3" w:rsidR="00815434" w:rsidRDefault="00815434" w:rsidP="00815434">
      <w:pPr>
        <w:jc w:val="both"/>
        <w:rPr>
          <w:sz w:val="24"/>
          <w:szCs w:val="24"/>
        </w:rPr>
      </w:pPr>
      <w:r w:rsidRPr="003F0238">
        <w:rPr>
          <w:sz w:val="24"/>
          <w:szCs w:val="24"/>
        </w:rPr>
        <w:t>Il convient donc d’autoriser Monsieur le Maire à signer une convention d’occupation à titre précaire et révocable avec les nouveaux propriétaires, Monsieur et Madame LOFDAHL José et de préciser que la location sera exercée à titre gratuit en contrepartie du parfait entretien dudit terrain.</w:t>
      </w:r>
    </w:p>
    <w:p w14:paraId="3DD44C8A" w14:textId="77777777" w:rsidR="00815434" w:rsidRPr="003F0238" w:rsidRDefault="00815434" w:rsidP="00815434">
      <w:pPr>
        <w:jc w:val="both"/>
        <w:rPr>
          <w:sz w:val="24"/>
          <w:szCs w:val="24"/>
        </w:rPr>
      </w:pPr>
    </w:p>
    <w:p w14:paraId="72BD0364" w14:textId="5B3C03D4" w:rsidR="00811C91" w:rsidRPr="001E33BF" w:rsidRDefault="00024929" w:rsidP="00F45B16">
      <w:pPr>
        <w:jc w:val="center"/>
        <w:rPr>
          <w:b/>
          <w:bCs/>
          <w:sz w:val="24"/>
          <w:szCs w:val="24"/>
        </w:rPr>
      </w:pPr>
      <w:r w:rsidRPr="009B79C5">
        <w:rPr>
          <w:b/>
          <w:bCs/>
          <w:sz w:val="24"/>
          <w:szCs w:val="24"/>
        </w:rPr>
        <w:t>VOTE A L’UNANIMIT</w:t>
      </w:r>
      <w:r w:rsidR="00E543AC">
        <w:rPr>
          <w:b/>
          <w:bCs/>
          <w:sz w:val="24"/>
          <w:szCs w:val="24"/>
        </w:rPr>
        <w:t>E</w:t>
      </w:r>
      <w:r w:rsidRPr="009B79C5">
        <w:rPr>
          <w:b/>
          <w:bCs/>
          <w:sz w:val="24"/>
          <w:szCs w:val="24"/>
        </w:rPr>
        <w:t xml:space="preserve"> - </w:t>
      </w:r>
      <w:r w:rsidR="00811C91" w:rsidRPr="009B79C5">
        <w:rPr>
          <w:b/>
          <w:bCs/>
          <w:sz w:val="24"/>
          <w:szCs w:val="24"/>
        </w:rPr>
        <w:t>2</w:t>
      </w:r>
      <w:r w:rsidRPr="009B79C5">
        <w:rPr>
          <w:b/>
          <w:bCs/>
          <w:sz w:val="24"/>
          <w:szCs w:val="24"/>
        </w:rPr>
        <w:t>2</w:t>
      </w:r>
      <w:r w:rsidR="00811C91" w:rsidRPr="009B79C5">
        <w:rPr>
          <w:b/>
          <w:bCs/>
          <w:sz w:val="24"/>
          <w:szCs w:val="24"/>
        </w:rPr>
        <w:t xml:space="preserve"> voix pour</w:t>
      </w:r>
    </w:p>
    <w:p w14:paraId="0B26F32A" w14:textId="77777777" w:rsidR="00D64598" w:rsidRPr="001E33BF" w:rsidRDefault="00D64598" w:rsidP="00B61BC8">
      <w:pPr>
        <w:jc w:val="both"/>
        <w:rPr>
          <w:bCs/>
          <w:sz w:val="24"/>
          <w:szCs w:val="24"/>
          <w:u w:val="single"/>
        </w:rPr>
      </w:pPr>
    </w:p>
    <w:p w14:paraId="5088D6BE" w14:textId="08278F8B" w:rsidR="00815434" w:rsidRPr="003F0238" w:rsidRDefault="000F7B3D" w:rsidP="00815434">
      <w:pPr>
        <w:jc w:val="both"/>
        <w:rPr>
          <w:b/>
          <w:sz w:val="24"/>
          <w:szCs w:val="24"/>
        </w:rPr>
      </w:pPr>
      <w:r w:rsidRPr="001E33BF">
        <w:rPr>
          <w:b/>
          <w:sz w:val="24"/>
          <w:szCs w:val="24"/>
          <w:u w:val="single"/>
        </w:rPr>
        <w:t xml:space="preserve">Délibération n°2 : </w:t>
      </w:r>
      <w:r w:rsidR="00815434">
        <w:rPr>
          <w:b/>
          <w:sz w:val="24"/>
          <w:szCs w:val="24"/>
          <w:u w:val="single"/>
        </w:rPr>
        <w:t>Délibération de principe autorisant le recrutement d’agents contractuels pour remplacer des agents publics momentanément indisponibles</w:t>
      </w:r>
      <w:r w:rsidR="00D96396" w:rsidRPr="001E33BF">
        <w:rPr>
          <w:b/>
          <w:sz w:val="24"/>
          <w:szCs w:val="24"/>
          <w:u w:val="single"/>
        </w:rPr>
        <w:t xml:space="preserve"> - Rapporteur : </w:t>
      </w:r>
      <w:r w:rsidR="00815434">
        <w:rPr>
          <w:b/>
          <w:sz w:val="24"/>
          <w:szCs w:val="24"/>
          <w:u w:val="single"/>
        </w:rPr>
        <w:t>Odile NAVARRO :</w:t>
      </w:r>
    </w:p>
    <w:p w14:paraId="2CA313DC" w14:textId="77777777" w:rsidR="00815434" w:rsidRPr="003F0238" w:rsidRDefault="00815434" w:rsidP="00815434">
      <w:pPr>
        <w:jc w:val="center"/>
        <w:rPr>
          <w:kern w:val="2"/>
          <w:sz w:val="24"/>
          <w:szCs w:val="24"/>
        </w:rPr>
      </w:pPr>
    </w:p>
    <w:p w14:paraId="073DBACA" w14:textId="77777777" w:rsidR="00815434" w:rsidRPr="003F0238" w:rsidRDefault="00815434" w:rsidP="00815434">
      <w:pPr>
        <w:jc w:val="both"/>
        <w:outlineLvl w:val="0"/>
        <w:rPr>
          <w:sz w:val="24"/>
          <w:szCs w:val="24"/>
        </w:rPr>
      </w:pPr>
      <w:r w:rsidRPr="003F0238">
        <w:rPr>
          <w:sz w:val="24"/>
          <w:szCs w:val="24"/>
        </w:rPr>
        <w:t>Monsieur le Maire expose au Conseil que les besoins du service peuvent justifier le remplacement rapide de fonctionnaires territoriaux ou d’agents contractuels de droit public indisponibles dans les hypothèses exhaustives suivantes énumérées par l’article 3-1 de la loi du 26 janvier 1984 :</w:t>
      </w:r>
    </w:p>
    <w:p w14:paraId="66337F05" w14:textId="77777777" w:rsidR="00815434" w:rsidRPr="003F0238" w:rsidRDefault="00815434" w:rsidP="00815434">
      <w:pPr>
        <w:pStyle w:val="Corpsdetexte2"/>
        <w:spacing w:after="0" w:line="240" w:lineRule="auto"/>
        <w:rPr>
          <w:sz w:val="24"/>
          <w:szCs w:val="24"/>
        </w:rPr>
      </w:pPr>
      <w:r w:rsidRPr="003F0238">
        <w:rPr>
          <w:sz w:val="24"/>
          <w:szCs w:val="24"/>
        </w:rPr>
        <w:t>- temps partiel ;</w:t>
      </w:r>
    </w:p>
    <w:p w14:paraId="609CC007" w14:textId="77777777" w:rsidR="00815434" w:rsidRPr="003F0238" w:rsidRDefault="00815434" w:rsidP="00815434">
      <w:pPr>
        <w:pStyle w:val="Corpsdetexte2"/>
        <w:spacing w:after="0" w:line="240" w:lineRule="auto"/>
        <w:rPr>
          <w:sz w:val="24"/>
          <w:szCs w:val="24"/>
        </w:rPr>
      </w:pPr>
      <w:r w:rsidRPr="003F0238">
        <w:rPr>
          <w:sz w:val="24"/>
          <w:szCs w:val="24"/>
        </w:rPr>
        <w:t>- congé annuel ;</w:t>
      </w:r>
    </w:p>
    <w:p w14:paraId="787FA4E1" w14:textId="77777777" w:rsidR="00815434" w:rsidRPr="003F0238" w:rsidRDefault="00815434" w:rsidP="00815434">
      <w:pPr>
        <w:pStyle w:val="Corpsdetexte2"/>
        <w:spacing w:after="0" w:line="240" w:lineRule="auto"/>
        <w:rPr>
          <w:sz w:val="24"/>
          <w:szCs w:val="24"/>
        </w:rPr>
      </w:pPr>
      <w:r w:rsidRPr="003F0238">
        <w:rPr>
          <w:sz w:val="24"/>
          <w:szCs w:val="24"/>
        </w:rPr>
        <w:t>- congé de maladie, de grave ou de longue maladie ;</w:t>
      </w:r>
    </w:p>
    <w:p w14:paraId="53E551DC" w14:textId="77777777" w:rsidR="00815434" w:rsidRPr="003F0238" w:rsidRDefault="00815434" w:rsidP="00815434">
      <w:pPr>
        <w:pStyle w:val="Corpsdetexte2"/>
        <w:spacing w:after="0" w:line="240" w:lineRule="auto"/>
        <w:rPr>
          <w:sz w:val="24"/>
          <w:szCs w:val="24"/>
        </w:rPr>
      </w:pPr>
      <w:r w:rsidRPr="003F0238">
        <w:rPr>
          <w:sz w:val="24"/>
          <w:szCs w:val="24"/>
        </w:rPr>
        <w:t>- congé de longue durée ;</w:t>
      </w:r>
    </w:p>
    <w:p w14:paraId="1F824428" w14:textId="77777777" w:rsidR="00815434" w:rsidRPr="003F0238" w:rsidRDefault="00815434" w:rsidP="00815434">
      <w:pPr>
        <w:pStyle w:val="Corpsdetexte2"/>
        <w:spacing w:after="0" w:line="240" w:lineRule="auto"/>
        <w:rPr>
          <w:sz w:val="24"/>
          <w:szCs w:val="24"/>
        </w:rPr>
      </w:pPr>
      <w:r w:rsidRPr="003F0238">
        <w:rPr>
          <w:sz w:val="24"/>
          <w:szCs w:val="24"/>
        </w:rPr>
        <w:t>- congé de maternité ou pour adoption ;</w:t>
      </w:r>
    </w:p>
    <w:p w14:paraId="637D8733" w14:textId="77777777" w:rsidR="00815434" w:rsidRPr="003F0238" w:rsidRDefault="00815434" w:rsidP="00815434">
      <w:pPr>
        <w:pStyle w:val="Corpsdetexte2"/>
        <w:spacing w:after="0" w:line="240" w:lineRule="auto"/>
        <w:rPr>
          <w:sz w:val="24"/>
          <w:szCs w:val="24"/>
        </w:rPr>
      </w:pPr>
      <w:r w:rsidRPr="003F0238">
        <w:rPr>
          <w:sz w:val="24"/>
          <w:szCs w:val="24"/>
        </w:rPr>
        <w:t xml:space="preserve">- congé parental ; </w:t>
      </w:r>
    </w:p>
    <w:p w14:paraId="61B8931B" w14:textId="77777777" w:rsidR="00815434" w:rsidRPr="003F0238" w:rsidRDefault="00815434" w:rsidP="00815434">
      <w:pPr>
        <w:pStyle w:val="Corpsdetexte2"/>
        <w:spacing w:after="0" w:line="240" w:lineRule="auto"/>
        <w:rPr>
          <w:sz w:val="24"/>
          <w:szCs w:val="24"/>
        </w:rPr>
      </w:pPr>
      <w:r w:rsidRPr="003F0238">
        <w:rPr>
          <w:sz w:val="24"/>
          <w:szCs w:val="24"/>
        </w:rPr>
        <w:t>- congé de présence parentale ;</w:t>
      </w:r>
    </w:p>
    <w:p w14:paraId="00F05C03" w14:textId="77777777" w:rsidR="00815434" w:rsidRPr="003F0238" w:rsidRDefault="00815434" w:rsidP="00815434">
      <w:pPr>
        <w:pStyle w:val="Corpsdetexte2"/>
        <w:spacing w:after="0" w:line="240" w:lineRule="auto"/>
        <w:rPr>
          <w:sz w:val="24"/>
          <w:szCs w:val="24"/>
        </w:rPr>
      </w:pPr>
      <w:r w:rsidRPr="003F0238">
        <w:rPr>
          <w:sz w:val="24"/>
          <w:szCs w:val="24"/>
        </w:rPr>
        <w:t>- congé de solidarité familiale ;</w:t>
      </w:r>
    </w:p>
    <w:p w14:paraId="20069378" w14:textId="77777777" w:rsidR="00815434" w:rsidRPr="003F0238" w:rsidRDefault="00815434" w:rsidP="00815434">
      <w:pPr>
        <w:pStyle w:val="Corpsdetexte2"/>
        <w:spacing w:after="0" w:line="240" w:lineRule="auto"/>
        <w:rPr>
          <w:sz w:val="24"/>
          <w:szCs w:val="24"/>
        </w:rPr>
      </w:pPr>
      <w:r w:rsidRPr="003F0238">
        <w:rPr>
          <w:sz w:val="24"/>
          <w:szCs w:val="24"/>
        </w:rPr>
        <w:t>- accomplissement du service civil ou national, du rappel ou du maintien sous les drapeaux ou de leur participation à des activités dans le cadre des réserves opérationnelle, de sécurité civile ou sanitaire ;</w:t>
      </w:r>
    </w:p>
    <w:p w14:paraId="375414CC" w14:textId="77777777" w:rsidR="00815434" w:rsidRPr="003F0238" w:rsidRDefault="00815434" w:rsidP="00815434">
      <w:pPr>
        <w:pStyle w:val="Corpsdetexte2"/>
        <w:spacing w:after="0" w:line="240" w:lineRule="auto"/>
        <w:rPr>
          <w:sz w:val="24"/>
          <w:szCs w:val="24"/>
        </w:rPr>
      </w:pPr>
      <w:r w:rsidRPr="003F0238">
        <w:rPr>
          <w:sz w:val="24"/>
          <w:szCs w:val="24"/>
        </w:rPr>
        <w:t xml:space="preserve">- ou enfin en raison de tout autre congé régulièrement octroyé en application des dispositions réglementaires applicables aux agents contractuels de la fonction publique territoriale. </w:t>
      </w:r>
    </w:p>
    <w:p w14:paraId="49430C2D" w14:textId="77777777" w:rsidR="00E543AC" w:rsidRDefault="00E543AC" w:rsidP="00815434">
      <w:pPr>
        <w:jc w:val="both"/>
        <w:outlineLvl w:val="0"/>
        <w:rPr>
          <w:sz w:val="24"/>
          <w:szCs w:val="24"/>
        </w:rPr>
      </w:pPr>
    </w:p>
    <w:p w14:paraId="5B9F5F0D" w14:textId="286BC3CB" w:rsidR="00815434" w:rsidRPr="003F0238" w:rsidRDefault="00815434" w:rsidP="00815434">
      <w:pPr>
        <w:jc w:val="both"/>
        <w:outlineLvl w:val="0"/>
        <w:rPr>
          <w:sz w:val="24"/>
          <w:szCs w:val="24"/>
        </w:rPr>
      </w:pPr>
      <w:r w:rsidRPr="003F0238">
        <w:rPr>
          <w:sz w:val="24"/>
          <w:szCs w:val="24"/>
        </w:rPr>
        <w:t xml:space="preserve">Il convient donc d’autoriser Monsieur le Maire à recruter des agents contractuels de droit public dans les conditions fixées par l’article 3-1 de la loi du 26 janvier 1984 pour remplacer des fonctionnaires territoriaux ou des agents contractuels de droit public momentanément indisponibles. </w:t>
      </w:r>
    </w:p>
    <w:p w14:paraId="0C0E54A9" w14:textId="77777777" w:rsidR="00815434" w:rsidRPr="00E83580" w:rsidRDefault="00815434" w:rsidP="00815434">
      <w:pPr>
        <w:jc w:val="both"/>
        <w:rPr>
          <w:iCs/>
          <w:sz w:val="24"/>
          <w:szCs w:val="24"/>
        </w:rPr>
      </w:pPr>
      <w:r w:rsidRPr="003F0238">
        <w:rPr>
          <w:iCs/>
          <w:sz w:val="24"/>
          <w:szCs w:val="24"/>
        </w:rPr>
        <w:t xml:space="preserve">Précise que la détermination des niveaux de recrutement et de rémunération des candidats retenus se fera </w:t>
      </w:r>
      <w:r w:rsidRPr="00E83580">
        <w:rPr>
          <w:iCs/>
          <w:sz w:val="24"/>
          <w:szCs w:val="24"/>
        </w:rPr>
        <w:t xml:space="preserve">selon la nature des fonctions concernées par leur expérience et leur profil. </w:t>
      </w:r>
    </w:p>
    <w:p w14:paraId="23BBCFB2" w14:textId="2358C12D" w:rsidR="00D96396" w:rsidRDefault="00024929" w:rsidP="00024929">
      <w:pPr>
        <w:jc w:val="both"/>
        <w:rPr>
          <w:sz w:val="24"/>
          <w:szCs w:val="24"/>
        </w:rPr>
      </w:pPr>
      <w:r w:rsidRPr="00E83580">
        <w:rPr>
          <w:sz w:val="24"/>
          <w:szCs w:val="24"/>
        </w:rPr>
        <w:t xml:space="preserve">M. CAPO demande si on a vraiment besoin aujourd’hui de ces contrats. M. MOSSÉ lui répond que c’est la Trésorerie qui nous a demandé de </w:t>
      </w:r>
      <w:r w:rsidR="00F20407" w:rsidRPr="00E83580">
        <w:rPr>
          <w:sz w:val="24"/>
          <w:szCs w:val="24"/>
        </w:rPr>
        <w:t xml:space="preserve">voter cette délibération afin de </w:t>
      </w:r>
      <w:r w:rsidR="00A70407" w:rsidRPr="00E83580">
        <w:rPr>
          <w:sz w:val="24"/>
          <w:szCs w:val="24"/>
        </w:rPr>
        <w:t xml:space="preserve">préciser le motif prévoyant le remplacement pour </w:t>
      </w:r>
      <w:r w:rsidR="00F20407" w:rsidRPr="00E83580">
        <w:rPr>
          <w:sz w:val="24"/>
          <w:szCs w:val="24"/>
        </w:rPr>
        <w:t>absence des agents en cas de maladie, congés maternité, …</w:t>
      </w:r>
      <w:r w:rsidR="00A70407" w:rsidRPr="00E83580">
        <w:rPr>
          <w:sz w:val="24"/>
          <w:szCs w:val="24"/>
        </w:rPr>
        <w:t xml:space="preserve"> M. CAPO demande si la commune est vraiment concernée pour motifs d’absence. M. MOSSÉ lui répond que la commune est bien concernée car il y a actuellement un agent en arrêt maladie, ainsi qu’un agent en congés maternité.</w:t>
      </w:r>
    </w:p>
    <w:p w14:paraId="119059AB" w14:textId="77777777" w:rsidR="00A70407" w:rsidRPr="001E33BF" w:rsidRDefault="00A70407" w:rsidP="00024929">
      <w:pPr>
        <w:jc w:val="both"/>
        <w:rPr>
          <w:sz w:val="24"/>
          <w:szCs w:val="24"/>
        </w:rPr>
      </w:pPr>
    </w:p>
    <w:p w14:paraId="0D0D3914" w14:textId="40744CB3" w:rsidR="00FC71CE" w:rsidRPr="001E33BF" w:rsidRDefault="00FC71CE" w:rsidP="00FD20E1">
      <w:pPr>
        <w:jc w:val="center"/>
        <w:rPr>
          <w:b/>
          <w:bCs/>
          <w:sz w:val="24"/>
          <w:szCs w:val="24"/>
        </w:rPr>
      </w:pPr>
      <w:r w:rsidRPr="00F20407">
        <w:rPr>
          <w:b/>
          <w:bCs/>
          <w:sz w:val="24"/>
          <w:szCs w:val="24"/>
        </w:rPr>
        <w:t>VOTE A L’UNANIMITE – 2</w:t>
      </w:r>
      <w:r w:rsidR="00A5779C" w:rsidRPr="00F20407">
        <w:rPr>
          <w:b/>
          <w:bCs/>
          <w:sz w:val="24"/>
          <w:szCs w:val="24"/>
        </w:rPr>
        <w:t>2</w:t>
      </w:r>
      <w:r w:rsidRPr="00F20407">
        <w:rPr>
          <w:b/>
          <w:bCs/>
          <w:sz w:val="24"/>
          <w:szCs w:val="24"/>
        </w:rPr>
        <w:t xml:space="preserve"> voix pour</w:t>
      </w:r>
    </w:p>
    <w:p w14:paraId="2C85D54F" w14:textId="1DC3A706" w:rsidR="00D96396" w:rsidRPr="001E33BF" w:rsidRDefault="000F7B3D" w:rsidP="00B61BC8">
      <w:pPr>
        <w:jc w:val="both"/>
        <w:rPr>
          <w:b/>
          <w:sz w:val="24"/>
          <w:szCs w:val="24"/>
          <w:u w:val="single"/>
        </w:rPr>
      </w:pPr>
      <w:r w:rsidRPr="001E33BF">
        <w:rPr>
          <w:b/>
          <w:sz w:val="24"/>
          <w:szCs w:val="24"/>
          <w:u w:val="single"/>
        </w:rPr>
        <w:lastRenderedPageBreak/>
        <w:t xml:space="preserve">Délibération n°3 : </w:t>
      </w:r>
      <w:r w:rsidR="002F0B88">
        <w:rPr>
          <w:b/>
          <w:sz w:val="24"/>
          <w:szCs w:val="24"/>
          <w:u w:val="single"/>
        </w:rPr>
        <w:t>Prise en charge du compte personnel de formation</w:t>
      </w:r>
      <w:r w:rsidR="00644A9D" w:rsidRPr="001E33BF">
        <w:rPr>
          <w:b/>
          <w:sz w:val="24"/>
          <w:szCs w:val="24"/>
          <w:u w:val="single"/>
        </w:rPr>
        <w:t xml:space="preserve"> -R</w:t>
      </w:r>
      <w:r w:rsidR="00D96396" w:rsidRPr="001E33BF">
        <w:rPr>
          <w:b/>
          <w:sz w:val="24"/>
          <w:szCs w:val="24"/>
          <w:u w:val="single"/>
        </w:rPr>
        <w:t xml:space="preserve">apporteur : </w:t>
      </w:r>
      <w:r w:rsidR="002F0B88">
        <w:rPr>
          <w:b/>
          <w:sz w:val="24"/>
          <w:szCs w:val="24"/>
          <w:u w:val="single"/>
        </w:rPr>
        <w:t>Arlette GARFAGNINI</w:t>
      </w:r>
      <w:r w:rsidR="00644A9D" w:rsidRPr="001E33BF">
        <w:rPr>
          <w:b/>
          <w:sz w:val="24"/>
          <w:szCs w:val="24"/>
          <w:u w:val="single"/>
        </w:rPr>
        <w:t> :</w:t>
      </w:r>
    </w:p>
    <w:p w14:paraId="25550D0B" w14:textId="77777777" w:rsidR="00D96396" w:rsidRPr="001E33BF" w:rsidRDefault="00D96396" w:rsidP="00B61BC8">
      <w:pPr>
        <w:jc w:val="both"/>
        <w:rPr>
          <w:kern w:val="2"/>
          <w:sz w:val="24"/>
          <w:szCs w:val="24"/>
        </w:rPr>
      </w:pPr>
    </w:p>
    <w:p w14:paraId="6EF4BB78" w14:textId="77777777" w:rsidR="00815434" w:rsidRPr="002F0B88" w:rsidRDefault="00815434" w:rsidP="002F0B88">
      <w:pPr>
        <w:pStyle w:val="Corpsdetexte"/>
        <w:rPr>
          <w:b w:val="0"/>
          <w:bCs/>
          <w:spacing w:val="-13"/>
          <w:szCs w:val="24"/>
          <w:u w:val="none"/>
        </w:rPr>
      </w:pPr>
      <w:r w:rsidRPr="002F0B88">
        <w:rPr>
          <w:b w:val="0"/>
          <w:bCs/>
          <w:szCs w:val="24"/>
          <w:u w:val="none"/>
        </w:rPr>
        <w:t>Monsieur le Maire rappelle à l'assemblée que l'employeur prend en charge les frais pédagogiques qui se rattachent à la formation suivie, au titre du compte personnel de formation.</w:t>
      </w:r>
    </w:p>
    <w:p w14:paraId="3DC8D837" w14:textId="77777777" w:rsidR="00815434" w:rsidRPr="002F0B88" w:rsidRDefault="00815434" w:rsidP="002F0B88">
      <w:pPr>
        <w:pStyle w:val="Corpsdetexte"/>
        <w:rPr>
          <w:b w:val="0"/>
          <w:bCs/>
          <w:szCs w:val="24"/>
          <w:u w:val="none"/>
        </w:rPr>
      </w:pPr>
      <w:r w:rsidRPr="002F0B88">
        <w:rPr>
          <w:b w:val="0"/>
          <w:bCs/>
          <w:szCs w:val="24"/>
          <w:u w:val="none"/>
        </w:rPr>
        <w:t>La</w:t>
      </w:r>
      <w:r w:rsidRPr="002F0B88">
        <w:rPr>
          <w:b w:val="0"/>
          <w:bCs/>
          <w:spacing w:val="-14"/>
          <w:szCs w:val="24"/>
          <w:u w:val="none"/>
        </w:rPr>
        <w:t xml:space="preserve"> </w:t>
      </w:r>
      <w:r w:rsidRPr="002F0B88">
        <w:rPr>
          <w:b w:val="0"/>
          <w:bCs/>
          <w:szCs w:val="24"/>
          <w:u w:val="none"/>
        </w:rPr>
        <w:t>prise</w:t>
      </w:r>
      <w:r w:rsidRPr="002F0B88">
        <w:rPr>
          <w:b w:val="0"/>
          <w:bCs/>
          <w:spacing w:val="-14"/>
          <w:szCs w:val="24"/>
          <w:u w:val="none"/>
        </w:rPr>
        <w:t xml:space="preserve"> </w:t>
      </w:r>
      <w:r w:rsidRPr="002F0B88">
        <w:rPr>
          <w:b w:val="0"/>
          <w:bCs/>
          <w:szCs w:val="24"/>
          <w:u w:val="none"/>
        </w:rPr>
        <w:t>en</w:t>
      </w:r>
      <w:r w:rsidRPr="002F0B88">
        <w:rPr>
          <w:b w:val="0"/>
          <w:bCs/>
          <w:spacing w:val="-15"/>
          <w:szCs w:val="24"/>
          <w:u w:val="none"/>
        </w:rPr>
        <w:t xml:space="preserve"> </w:t>
      </w:r>
      <w:r w:rsidRPr="002F0B88">
        <w:rPr>
          <w:b w:val="0"/>
          <w:bCs/>
          <w:szCs w:val="24"/>
          <w:u w:val="none"/>
        </w:rPr>
        <w:t>charge</w:t>
      </w:r>
      <w:r w:rsidRPr="002F0B88">
        <w:rPr>
          <w:b w:val="0"/>
          <w:bCs/>
          <w:spacing w:val="-14"/>
          <w:szCs w:val="24"/>
          <w:u w:val="none"/>
        </w:rPr>
        <w:t xml:space="preserve"> </w:t>
      </w:r>
      <w:r w:rsidRPr="002F0B88">
        <w:rPr>
          <w:b w:val="0"/>
          <w:bCs/>
          <w:szCs w:val="24"/>
          <w:u w:val="none"/>
        </w:rPr>
        <w:t>des</w:t>
      </w:r>
      <w:r w:rsidRPr="002F0B88">
        <w:rPr>
          <w:b w:val="0"/>
          <w:bCs/>
          <w:spacing w:val="-14"/>
          <w:szCs w:val="24"/>
          <w:u w:val="none"/>
        </w:rPr>
        <w:t xml:space="preserve"> </w:t>
      </w:r>
      <w:r w:rsidRPr="002F0B88">
        <w:rPr>
          <w:b w:val="0"/>
          <w:bCs/>
          <w:szCs w:val="24"/>
          <w:u w:val="none"/>
        </w:rPr>
        <w:t>frais peut faire l'objet de</w:t>
      </w:r>
      <w:r w:rsidRPr="002F0B88">
        <w:rPr>
          <w:b w:val="0"/>
          <w:bCs/>
          <w:spacing w:val="7"/>
          <w:szCs w:val="24"/>
          <w:u w:val="none"/>
        </w:rPr>
        <w:t xml:space="preserve"> </w:t>
      </w:r>
      <w:r w:rsidRPr="002F0B88">
        <w:rPr>
          <w:b w:val="0"/>
          <w:bCs/>
          <w:szCs w:val="24"/>
          <w:u w:val="none"/>
        </w:rPr>
        <w:t>plafonds.</w:t>
      </w:r>
    </w:p>
    <w:p w14:paraId="5D1B85ED" w14:textId="207B1AE5" w:rsidR="00815434" w:rsidRDefault="00815434" w:rsidP="002F0B88">
      <w:pPr>
        <w:pStyle w:val="Corpsdetexte"/>
        <w:rPr>
          <w:b w:val="0"/>
          <w:bCs/>
          <w:szCs w:val="24"/>
          <w:u w:val="none"/>
        </w:rPr>
      </w:pPr>
      <w:r w:rsidRPr="002F0B88">
        <w:rPr>
          <w:b w:val="0"/>
          <w:bCs/>
          <w:szCs w:val="24"/>
          <w:u w:val="none"/>
        </w:rPr>
        <w:t>Monsieur le Maire propose au Conseil de fixer les modalités comme suit :</w:t>
      </w:r>
    </w:p>
    <w:p w14:paraId="03EDCE09" w14:textId="77777777" w:rsidR="00815434" w:rsidRPr="002F0B88" w:rsidRDefault="00815434" w:rsidP="002F0B88">
      <w:pPr>
        <w:pStyle w:val="Default"/>
        <w:numPr>
          <w:ilvl w:val="0"/>
          <w:numId w:val="41"/>
        </w:numPr>
        <w:ind w:left="0"/>
        <w:jc w:val="both"/>
        <w:rPr>
          <w:rFonts w:ascii="Times New Roman" w:hAnsi="Times New Roman" w:cs="Times New Roman"/>
          <w:bCs/>
        </w:rPr>
      </w:pPr>
      <w:r w:rsidRPr="002F0B88">
        <w:rPr>
          <w:rFonts w:ascii="Times New Roman" w:hAnsi="Times New Roman" w:cs="Times New Roman"/>
          <w:bCs/>
        </w:rPr>
        <w:t xml:space="preserve">Plafonnement de la prise en charge des frais pédagogiques, se rattachant à la formation suivie au titre du compte personnel de formation à 500 € par an et par agent dans la limite d’une dépense de 3 000€ par année civile pour </w:t>
      </w:r>
      <w:r w:rsidRPr="002F0B88">
        <w:rPr>
          <w:rFonts w:ascii="Times New Roman" w:hAnsi="Times New Roman" w:cs="Times New Roman"/>
          <w:bCs/>
          <w:iCs/>
        </w:rPr>
        <w:t xml:space="preserve">la collectivité </w:t>
      </w:r>
    </w:p>
    <w:p w14:paraId="5505E930" w14:textId="77777777" w:rsidR="00815434" w:rsidRPr="002F0B88" w:rsidRDefault="00815434" w:rsidP="002F0B88">
      <w:pPr>
        <w:pStyle w:val="Default"/>
        <w:numPr>
          <w:ilvl w:val="0"/>
          <w:numId w:val="41"/>
        </w:numPr>
        <w:ind w:left="0"/>
        <w:jc w:val="both"/>
        <w:rPr>
          <w:rFonts w:ascii="Times New Roman" w:hAnsi="Times New Roman" w:cs="Times New Roman"/>
          <w:bCs/>
        </w:rPr>
      </w:pPr>
      <w:r w:rsidRPr="002F0B88">
        <w:rPr>
          <w:rFonts w:ascii="Times New Roman" w:hAnsi="Times New Roman" w:cs="Times New Roman"/>
          <w:bCs/>
        </w:rPr>
        <w:t>Prise en charge des frais occasionnés par le déplacement des agents lors de ces formations plafonné à 100 € par an et par agent.</w:t>
      </w:r>
    </w:p>
    <w:p w14:paraId="63032A6F" w14:textId="77777777" w:rsidR="00815434" w:rsidRPr="002F0B88" w:rsidRDefault="00815434" w:rsidP="002F0B88">
      <w:pPr>
        <w:pStyle w:val="Corpsdetexte"/>
        <w:jc w:val="both"/>
        <w:rPr>
          <w:b w:val="0"/>
          <w:bCs/>
          <w:szCs w:val="24"/>
          <w:u w:val="none"/>
        </w:rPr>
      </w:pPr>
      <w:r w:rsidRPr="002F0B88">
        <w:rPr>
          <w:b w:val="0"/>
          <w:bCs/>
          <w:szCs w:val="24"/>
          <w:u w:val="none"/>
        </w:rPr>
        <w:t>Monsieur le Maire précise que le Comité Technique du Centre de Gestion a été saisit en date du 23 octobre 2020.</w:t>
      </w:r>
    </w:p>
    <w:p w14:paraId="06FDADC9" w14:textId="5A136418" w:rsidR="00644A9D" w:rsidRPr="00E83580" w:rsidRDefault="00F20407" w:rsidP="00B61BC8">
      <w:pPr>
        <w:jc w:val="both"/>
        <w:rPr>
          <w:kern w:val="3"/>
          <w:sz w:val="24"/>
          <w:szCs w:val="24"/>
          <w:lang w:eastAsia="zh-CN"/>
        </w:rPr>
      </w:pPr>
      <w:r w:rsidRPr="00E83580">
        <w:rPr>
          <w:kern w:val="3"/>
          <w:sz w:val="24"/>
          <w:szCs w:val="24"/>
          <w:lang w:eastAsia="zh-CN"/>
        </w:rPr>
        <w:t>M. CAPO demande si le budget est respecté par rapport à la somme de 3.000 €</w:t>
      </w:r>
      <w:r w:rsidR="00A70407" w:rsidRPr="00E83580">
        <w:rPr>
          <w:kern w:val="3"/>
          <w:sz w:val="24"/>
          <w:szCs w:val="24"/>
          <w:lang w:eastAsia="zh-CN"/>
        </w:rPr>
        <w:t xml:space="preserve"> annoncée pour la formation lors d’un autre conseil municipal</w:t>
      </w:r>
      <w:r w:rsidRPr="00E83580">
        <w:rPr>
          <w:kern w:val="3"/>
          <w:sz w:val="24"/>
          <w:szCs w:val="24"/>
          <w:lang w:eastAsia="zh-CN"/>
        </w:rPr>
        <w:t xml:space="preserve">. M. MOSSÉ précise que </w:t>
      </w:r>
      <w:r w:rsidR="00A70407" w:rsidRPr="00E83580">
        <w:rPr>
          <w:kern w:val="3"/>
          <w:sz w:val="24"/>
          <w:szCs w:val="24"/>
          <w:lang w:eastAsia="zh-CN"/>
        </w:rPr>
        <w:t>cette dépense rentrera bien dans le budget de la commune</w:t>
      </w:r>
      <w:r w:rsidRPr="00E83580">
        <w:rPr>
          <w:kern w:val="3"/>
          <w:sz w:val="24"/>
          <w:szCs w:val="24"/>
          <w:lang w:eastAsia="zh-CN"/>
        </w:rPr>
        <w:t xml:space="preserve">. Il demande également </w:t>
      </w:r>
      <w:r w:rsidR="0077431D" w:rsidRPr="00E83580">
        <w:rPr>
          <w:kern w:val="3"/>
          <w:sz w:val="24"/>
          <w:szCs w:val="24"/>
          <w:lang w:eastAsia="zh-CN"/>
        </w:rPr>
        <w:t>combien d’agents de la commune sont concernés</w:t>
      </w:r>
      <w:r w:rsidR="00785CBC" w:rsidRPr="00E83580">
        <w:rPr>
          <w:kern w:val="3"/>
          <w:sz w:val="24"/>
          <w:szCs w:val="24"/>
          <w:lang w:eastAsia="zh-CN"/>
        </w:rPr>
        <w:t xml:space="preserve"> et M. MOSSÉ lui répond </w:t>
      </w:r>
      <w:r w:rsidR="0077431D" w:rsidRPr="00E83580">
        <w:rPr>
          <w:kern w:val="3"/>
          <w:sz w:val="24"/>
          <w:szCs w:val="24"/>
          <w:lang w:eastAsia="zh-CN"/>
        </w:rPr>
        <w:t>que pour le moment aucun. Cette somme permet de plafonner l’aide à la formation personnelle des agents tout en indiquant la volonté de la Mairie d’y participer</w:t>
      </w:r>
      <w:r w:rsidRPr="00E83580">
        <w:rPr>
          <w:kern w:val="3"/>
          <w:sz w:val="24"/>
          <w:szCs w:val="24"/>
          <w:lang w:eastAsia="zh-CN"/>
        </w:rPr>
        <w:t>.</w:t>
      </w:r>
    </w:p>
    <w:p w14:paraId="1D0341BA" w14:textId="40CD43C1" w:rsidR="00F20407" w:rsidRPr="001E33BF" w:rsidRDefault="00F20407" w:rsidP="00B61BC8">
      <w:pPr>
        <w:jc w:val="both"/>
        <w:rPr>
          <w:kern w:val="3"/>
          <w:sz w:val="24"/>
          <w:szCs w:val="24"/>
          <w:lang w:eastAsia="zh-CN"/>
        </w:rPr>
      </w:pPr>
      <w:r w:rsidRPr="00E83580">
        <w:rPr>
          <w:kern w:val="3"/>
          <w:sz w:val="24"/>
          <w:szCs w:val="24"/>
          <w:lang w:eastAsia="zh-CN"/>
        </w:rPr>
        <w:t>M. MOSSÉ précise qu’il s’agit de formation personne</w:t>
      </w:r>
      <w:r w:rsidR="00A70407" w:rsidRPr="00E83580">
        <w:rPr>
          <w:kern w:val="3"/>
          <w:sz w:val="24"/>
          <w:szCs w:val="24"/>
          <w:lang w:eastAsia="zh-CN"/>
        </w:rPr>
        <w:t>lle</w:t>
      </w:r>
      <w:r w:rsidRPr="00E83580">
        <w:rPr>
          <w:kern w:val="3"/>
          <w:sz w:val="24"/>
          <w:szCs w:val="24"/>
          <w:lang w:eastAsia="zh-CN"/>
        </w:rPr>
        <w:t xml:space="preserve"> de l’agent dans le cadre de leur quota d’heur</w:t>
      </w:r>
      <w:r w:rsidR="00785CBC" w:rsidRPr="00E83580">
        <w:rPr>
          <w:kern w:val="3"/>
          <w:sz w:val="24"/>
          <w:szCs w:val="24"/>
          <w:lang w:eastAsia="zh-CN"/>
        </w:rPr>
        <w:t>e</w:t>
      </w:r>
      <w:r w:rsidRPr="00E83580">
        <w:rPr>
          <w:kern w:val="3"/>
          <w:sz w:val="24"/>
          <w:szCs w:val="24"/>
          <w:lang w:eastAsia="zh-CN"/>
        </w:rPr>
        <w:t xml:space="preserve"> de formation.</w:t>
      </w:r>
    </w:p>
    <w:p w14:paraId="5F9A81AE" w14:textId="77777777" w:rsidR="00F20407" w:rsidRPr="001E33BF" w:rsidRDefault="00F20407" w:rsidP="00F20407">
      <w:pPr>
        <w:jc w:val="center"/>
        <w:rPr>
          <w:b/>
          <w:bCs/>
          <w:sz w:val="24"/>
          <w:szCs w:val="24"/>
        </w:rPr>
      </w:pPr>
      <w:r w:rsidRPr="00F20407">
        <w:rPr>
          <w:b/>
          <w:bCs/>
          <w:sz w:val="24"/>
          <w:szCs w:val="24"/>
        </w:rPr>
        <w:t>VOTE A L’UNANIMITE – 22 voix pour</w:t>
      </w:r>
    </w:p>
    <w:p w14:paraId="456DCD1F" w14:textId="77777777" w:rsidR="00F20407" w:rsidRPr="001E33BF" w:rsidRDefault="00F20407" w:rsidP="00F20407">
      <w:pPr>
        <w:jc w:val="both"/>
        <w:rPr>
          <w:sz w:val="24"/>
          <w:szCs w:val="24"/>
        </w:rPr>
      </w:pPr>
    </w:p>
    <w:p w14:paraId="40D141FC" w14:textId="6F256182" w:rsidR="00644A9D" w:rsidRPr="001E33BF" w:rsidRDefault="0056374D" w:rsidP="00B61BC8">
      <w:pPr>
        <w:jc w:val="both"/>
        <w:rPr>
          <w:b/>
          <w:sz w:val="24"/>
          <w:szCs w:val="24"/>
          <w:u w:val="single"/>
        </w:rPr>
      </w:pPr>
      <w:r w:rsidRPr="001E33BF">
        <w:rPr>
          <w:b/>
          <w:sz w:val="24"/>
          <w:szCs w:val="24"/>
          <w:u w:val="single"/>
        </w:rPr>
        <w:t xml:space="preserve">Délibération n°4 : </w:t>
      </w:r>
      <w:r w:rsidR="002F0B88">
        <w:rPr>
          <w:b/>
          <w:sz w:val="24"/>
          <w:szCs w:val="24"/>
          <w:u w:val="single"/>
        </w:rPr>
        <w:t>Signature d’un avenant de prolongation du contrat enfance jeunesse pour 2020</w:t>
      </w:r>
      <w:r w:rsidR="00644A9D" w:rsidRPr="001E33BF">
        <w:rPr>
          <w:b/>
          <w:sz w:val="24"/>
          <w:szCs w:val="24"/>
          <w:u w:val="single"/>
        </w:rPr>
        <w:t xml:space="preserve"> - Rapporteur : </w:t>
      </w:r>
      <w:r w:rsidR="002F0B88">
        <w:rPr>
          <w:b/>
          <w:sz w:val="24"/>
          <w:szCs w:val="24"/>
          <w:u w:val="single"/>
        </w:rPr>
        <w:t>Nathalie PUTTI</w:t>
      </w:r>
      <w:r w:rsidR="00644A9D" w:rsidRPr="001E33BF">
        <w:rPr>
          <w:b/>
          <w:sz w:val="24"/>
          <w:szCs w:val="24"/>
          <w:u w:val="single"/>
        </w:rPr>
        <w:t> :</w:t>
      </w:r>
    </w:p>
    <w:p w14:paraId="33EBB0EB" w14:textId="77777777" w:rsidR="00644A9D" w:rsidRPr="001E33BF" w:rsidRDefault="00644A9D" w:rsidP="00B61BC8">
      <w:pPr>
        <w:jc w:val="both"/>
        <w:rPr>
          <w:b/>
          <w:sz w:val="24"/>
          <w:szCs w:val="24"/>
        </w:rPr>
      </w:pPr>
    </w:p>
    <w:p w14:paraId="741347DC" w14:textId="77777777" w:rsidR="002F0B88" w:rsidRPr="003F0238" w:rsidRDefault="002F0B88" w:rsidP="002F0B88">
      <w:pPr>
        <w:jc w:val="both"/>
        <w:rPr>
          <w:sz w:val="24"/>
          <w:szCs w:val="24"/>
        </w:rPr>
      </w:pPr>
      <w:r w:rsidRPr="003F0238">
        <w:rPr>
          <w:sz w:val="24"/>
          <w:szCs w:val="24"/>
        </w:rPr>
        <w:t>Monsieur le Maire expose au conseil que le Contrat Enfance Jeunesse s’est terminé en décembre 2019 et qu’afin d’éviter toute rupture contractuelle, la Caisse d’Allocations Familiales nous propose de signer un avenant pour l’année 2020. Il précise que cette décision a été adressé par la CAF tardivement du fait du COVID 19.</w:t>
      </w:r>
    </w:p>
    <w:p w14:paraId="22B8AB26" w14:textId="77777777" w:rsidR="002F0B88" w:rsidRPr="003F0238" w:rsidRDefault="002F0B88" w:rsidP="002F0B88">
      <w:pPr>
        <w:jc w:val="both"/>
        <w:rPr>
          <w:sz w:val="24"/>
          <w:szCs w:val="24"/>
        </w:rPr>
      </w:pPr>
      <w:r w:rsidRPr="003F0238">
        <w:rPr>
          <w:sz w:val="24"/>
          <w:szCs w:val="24"/>
        </w:rPr>
        <w:t>Il précise également que l’ensemble des actions de 2019 (flux et stock) seront reprises dans leur intégralité (actes, capacité et budget) pour 2020 et qu’il n’y aura donc pas de diagnostic à mettre à jour, ni de fiches actions à compléter.</w:t>
      </w:r>
    </w:p>
    <w:p w14:paraId="218A9DC2" w14:textId="77777777" w:rsidR="002F0B88" w:rsidRPr="003F0238" w:rsidRDefault="002F0B88" w:rsidP="002F0B88">
      <w:pPr>
        <w:jc w:val="both"/>
        <w:rPr>
          <w:sz w:val="24"/>
          <w:szCs w:val="24"/>
        </w:rPr>
      </w:pPr>
      <w:r w:rsidRPr="003F0238">
        <w:rPr>
          <w:sz w:val="24"/>
          <w:szCs w:val="24"/>
        </w:rPr>
        <w:t>Il convient donc d’autoriser Monsieur le Maire à signer un avenant de prolongation du Contrat Enfance Jeunesse pour 2020.</w:t>
      </w:r>
    </w:p>
    <w:p w14:paraId="5DD2E3DB" w14:textId="77777777" w:rsidR="002F0B88" w:rsidRPr="003F0238" w:rsidRDefault="002F0B88" w:rsidP="002F0B88">
      <w:pPr>
        <w:rPr>
          <w:sz w:val="24"/>
          <w:szCs w:val="24"/>
        </w:rPr>
      </w:pPr>
    </w:p>
    <w:p w14:paraId="7722BBEA" w14:textId="365C7117" w:rsidR="00FC71CE" w:rsidRPr="001E33BF" w:rsidRDefault="00FC71CE" w:rsidP="00571C88">
      <w:pPr>
        <w:jc w:val="center"/>
        <w:rPr>
          <w:b/>
          <w:bCs/>
          <w:sz w:val="24"/>
          <w:szCs w:val="24"/>
        </w:rPr>
      </w:pPr>
      <w:r w:rsidRPr="00785CBC">
        <w:rPr>
          <w:b/>
          <w:bCs/>
          <w:sz w:val="24"/>
          <w:szCs w:val="24"/>
        </w:rPr>
        <w:t>VOTE A L’UNANIMITE – 2</w:t>
      </w:r>
      <w:r w:rsidR="00A5779C" w:rsidRPr="00785CBC">
        <w:rPr>
          <w:b/>
          <w:bCs/>
          <w:sz w:val="24"/>
          <w:szCs w:val="24"/>
        </w:rPr>
        <w:t>2</w:t>
      </w:r>
      <w:r w:rsidRPr="00785CBC">
        <w:rPr>
          <w:b/>
          <w:bCs/>
          <w:sz w:val="24"/>
          <w:szCs w:val="24"/>
        </w:rPr>
        <w:t xml:space="preserve"> voix pour</w:t>
      </w:r>
    </w:p>
    <w:p w14:paraId="136B46B1" w14:textId="77777777" w:rsidR="00434C26" w:rsidRPr="001E33BF" w:rsidRDefault="00434C26" w:rsidP="00571C88">
      <w:pPr>
        <w:jc w:val="center"/>
        <w:rPr>
          <w:b/>
          <w:bCs/>
          <w:sz w:val="24"/>
          <w:szCs w:val="24"/>
        </w:rPr>
      </w:pPr>
    </w:p>
    <w:p w14:paraId="2CE28D51" w14:textId="2DC6685F" w:rsidR="002E3B54" w:rsidRPr="001E33BF" w:rsidRDefault="0056374D" w:rsidP="00B61BC8">
      <w:pPr>
        <w:jc w:val="both"/>
        <w:rPr>
          <w:b/>
          <w:sz w:val="24"/>
          <w:szCs w:val="24"/>
          <w:u w:val="single"/>
        </w:rPr>
      </w:pPr>
      <w:r w:rsidRPr="001E33BF">
        <w:rPr>
          <w:b/>
          <w:sz w:val="24"/>
          <w:szCs w:val="24"/>
          <w:u w:val="single"/>
        </w:rPr>
        <w:t>Délibération n°5 :</w:t>
      </w:r>
      <w:r w:rsidR="002E3B54" w:rsidRPr="001E33BF">
        <w:rPr>
          <w:b/>
          <w:sz w:val="24"/>
          <w:szCs w:val="24"/>
          <w:u w:val="single"/>
        </w:rPr>
        <w:t xml:space="preserve"> </w:t>
      </w:r>
      <w:r w:rsidR="002F0B88">
        <w:rPr>
          <w:b/>
          <w:sz w:val="24"/>
          <w:szCs w:val="24"/>
          <w:u w:val="single"/>
        </w:rPr>
        <w:t>Opposition au transfert de la compétence PLU à la Communauté de Communes ls Sorgues du Comtat</w:t>
      </w:r>
      <w:r w:rsidR="002E3B54" w:rsidRPr="001E33BF">
        <w:rPr>
          <w:b/>
          <w:sz w:val="24"/>
          <w:szCs w:val="24"/>
          <w:u w:val="single"/>
        </w:rPr>
        <w:t xml:space="preserve"> - Rapporteur : Aurélien CARLES :</w:t>
      </w:r>
    </w:p>
    <w:p w14:paraId="0A5428DB" w14:textId="77777777" w:rsidR="002E3B54" w:rsidRPr="001E33BF" w:rsidRDefault="002E3B54" w:rsidP="00B61BC8">
      <w:pPr>
        <w:jc w:val="both"/>
        <w:rPr>
          <w:sz w:val="24"/>
          <w:szCs w:val="24"/>
        </w:rPr>
      </w:pPr>
    </w:p>
    <w:p w14:paraId="65455CDC" w14:textId="77777777" w:rsidR="002F0B88" w:rsidRPr="003F0238" w:rsidRDefault="002F0B88" w:rsidP="002F0B88">
      <w:pPr>
        <w:jc w:val="both"/>
        <w:rPr>
          <w:sz w:val="24"/>
          <w:szCs w:val="24"/>
        </w:rPr>
      </w:pPr>
      <w:r w:rsidRPr="003F0238">
        <w:rPr>
          <w:sz w:val="24"/>
          <w:szCs w:val="24"/>
        </w:rPr>
        <w:t>Monsieur le Maire informe le Conseil que la loi n°2014.366 du 24 mars2014 pour l’accès au Logement et un Urbanisme Rénové (ALUR) modifie dans son article 136 les dispositions du Code Général des Collectivités Territoriales relatives aux compétences de communautés de communes.</w:t>
      </w:r>
    </w:p>
    <w:p w14:paraId="310859B6" w14:textId="4E5CEB71" w:rsidR="002F0B88" w:rsidRPr="003F0238" w:rsidRDefault="002F0B88" w:rsidP="002F0B88">
      <w:pPr>
        <w:jc w:val="both"/>
        <w:rPr>
          <w:sz w:val="24"/>
          <w:szCs w:val="24"/>
        </w:rPr>
      </w:pPr>
      <w:r w:rsidRPr="003F0238">
        <w:rPr>
          <w:sz w:val="24"/>
          <w:szCs w:val="24"/>
        </w:rPr>
        <w:t xml:space="preserve">Cette loi organise un nouveau transfert de droit de cette compétence. Ainsi les communautés de communes </w:t>
      </w:r>
      <w:r w:rsidRPr="00E83580">
        <w:rPr>
          <w:sz w:val="24"/>
          <w:szCs w:val="24"/>
        </w:rPr>
        <w:t xml:space="preserve">qui n’auraient pas pris la compétence en matière de PLUi deviendront </w:t>
      </w:r>
      <w:r w:rsidR="0077431D" w:rsidRPr="00E83580">
        <w:rPr>
          <w:sz w:val="24"/>
          <w:szCs w:val="24"/>
        </w:rPr>
        <w:t>compétentes</w:t>
      </w:r>
      <w:r w:rsidRPr="00E83580">
        <w:rPr>
          <w:sz w:val="24"/>
          <w:szCs w:val="24"/>
        </w:rPr>
        <w:t xml:space="preserve"> de plein droit, le premier</w:t>
      </w:r>
      <w:r w:rsidRPr="003F0238">
        <w:rPr>
          <w:sz w:val="24"/>
          <w:szCs w:val="24"/>
        </w:rPr>
        <w:t xml:space="preserve"> jour de l’année suivant l’élection du président de la communauté de communes, soit au 1</w:t>
      </w:r>
      <w:r w:rsidRPr="003F0238">
        <w:rPr>
          <w:sz w:val="24"/>
          <w:szCs w:val="24"/>
          <w:vertAlign w:val="superscript"/>
        </w:rPr>
        <w:t>er</w:t>
      </w:r>
      <w:r w:rsidRPr="003F0238">
        <w:rPr>
          <w:sz w:val="24"/>
          <w:szCs w:val="24"/>
        </w:rPr>
        <w:t xml:space="preserve"> Janvier 2021.</w:t>
      </w:r>
    </w:p>
    <w:p w14:paraId="28666346" w14:textId="77777777" w:rsidR="002F0B88" w:rsidRPr="003F0238" w:rsidRDefault="002F0B88" w:rsidP="002F0B88">
      <w:pPr>
        <w:jc w:val="both"/>
        <w:rPr>
          <w:sz w:val="24"/>
          <w:szCs w:val="24"/>
        </w:rPr>
      </w:pPr>
      <w:r w:rsidRPr="003F0238">
        <w:rPr>
          <w:sz w:val="24"/>
          <w:szCs w:val="24"/>
        </w:rPr>
        <w:t>Cependant la loi organise à nouveau une période durant laquelle un droit d’opposition peut être exercé par les communes membres : si, dans les trois mois précédant le 1</w:t>
      </w:r>
      <w:r w:rsidRPr="003F0238">
        <w:rPr>
          <w:sz w:val="24"/>
          <w:szCs w:val="24"/>
          <w:vertAlign w:val="superscript"/>
        </w:rPr>
        <w:t>er</w:t>
      </w:r>
      <w:r w:rsidRPr="003F0238">
        <w:rPr>
          <w:sz w:val="24"/>
          <w:szCs w:val="24"/>
        </w:rPr>
        <w:t xml:space="preserve"> janvier 2021, au moins 25 % des communes représentant au moins 20 % de la population s’y opposent, ce transfert de compétence n’aura pas lieu. </w:t>
      </w:r>
    </w:p>
    <w:p w14:paraId="1580A40B" w14:textId="77777777" w:rsidR="002F0B88" w:rsidRPr="003F0238" w:rsidRDefault="002F0B88" w:rsidP="002F0B88">
      <w:pPr>
        <w:jc w:val="both"/>
        <w:rPr>
          <w:sz w:val="24"/>
          <w:szCs w:val="24"/>
        </w:rPr>
      </w:pPr>
      <w:r w:rsidRPr="003F0238">
        <w:rPr>
          <w:sz w:val="24"/>
          <w:szCs w:val="24"/>
        </w:rPr>
        <w:t>Monsieur le Maire propose donc au conseil de s’opposer au transfert de compétence du PLUi (Plan Local Urbanisme Intercommunal) à la Communauté de Communes les Sorgues du Comtat.</w:t>
      </w:r>
    </w:p>
    <w:p w14:paraId="7DB41398" w14:textId="030FF830" w:rsidR="00A5779C" w:rsidRDefault="00785CBC" w:rsidP="00B61BC8">
      <w:pPr>
        <w:jc w:val="both"/>
        <w:rPr>
          <w:sz w:val="24"/>
          <w:szCs w:val="24"/>
        </w:rPr>
      </w:pPr>
      <w:r w:rsidRPr="00E83580">
        <w:rPr>
          <w:sz w:val="24"/>
          <w:szCs w:val="24"/>
        </w:rPr>
        <w:lastRenderedPageBreak/>
        <w:t xml:space="preserve">M. MOSSÉ précise que cette délibération fait suite </w:t>
      </w:r>
      <w:r w:rsidR="009C3347" w:rsidRPr="00E83580">
        <w:rPr>
          <w:sz w:val="24"/>
          <w:szCs w:val="24"/>
        </w:rPr>
        <w:t>aux nouveaux transferts</w:t>
      </w:r>
      <w:r w:rsidRPr="00E83580">
        <w:rPr>
          <w:sz w:val="24"/>
          <w:szCs w:val="24"/>
        </w:rPr>
        <w:t xml:space="preserve"> de compétence à la Communauté de Communes Les Sorgues du Comtat</w:t>
      </w:r>
      <w:r w:rsidR="000E4824" w:rsidRPr="00E83580">
        <w:rPr>
          <w:sz w:val="24"/>
          <w:szCs w:val="24"/>
        </w:rPr>
        <w:t xml:space="preserve"> adopté</w:t>
      </w:r>
      <w:r w:rsidR="009C3347" w:rsidRPr="00E83580">
        <w:rPr>
          <w:sz w:val="24"/>
          <w:szCs w:val="24"/>
        </w:rPr>
        <w:t>s</w:t>
      </w:r>
      <w:r w:rsidR="000E4824" w:rsidRPr="00E83580">
        <w:rPr>
          <w:sz w:val="24"/>
          <w:szCs w:val="24"/>
        </w:rPr>
        <w:t xml:space="preserve"> lors</w:t>
      </w:r>
      <w:r w:rsidRPr="00E83580">
        <w:rPr>
          <w:sz w:val="24"/>
          <w:szCs w:val="24"/>
        </w:rPr>
        <w:t xml:space="preserve"> du Conseil Municipal du 22 septembre dernier, </w:t>
      </w:r>
      <w:r w:rsidR="009C3347" w:rsidRPr="00E83580">
        <w:rPr>
          <w:sz w:val="24"/>
          <w:szCs w:val="24"/>
        </w:rPr>
        <w:t xml:space="preserve">mais la loi permet aux </w:t>
      </w:r>
      <w:r w:rsidRPr="00E83580">
        <w:rPr>
          <w:sz w:val="24"/>
          <w:szCs w:val="24"/>
        </w:rPr>
        <w:t xml:space="preserve">communes qui </w:t>
      </w:r>
      <w:r w:rsidR="009C3347" w:rsidRPr="00E83580">
        <w:rPr>
          <w:sz w:val="24"/>
          <w:szCs w:val="24"/>
        </w:rPr>
        <w:t xml:space="preserve">le </w:t>
      </w:r>
      <w:r w:rsidRPr="00E83580">
        <w:rPr>
          <w:sz w:val="24"/>
          <w:szCs w:val="24"/>
        </w:rPr>
        <w:t xml:space="preserve">souhaitent </w:t>
      </w:r>
      <w:r w:rsidR="009C3347" w:rsidRPr="00E83580">
        <w:rPr>
          <w:sz w:val="24"/>
          <w:szCs w:val="24"/>
        </w:rPr>
        <w:t xml:space="preserve">de </w:t>
      </w:r>
      <w:r w:rsidRPr="00E83580">
        <w:rPr>
          <w:sz w:val="24"/>
          <w:szCs w:val="24"/>
        </w:rPr>
        <w:t>conserver cette compétence</w:t>
      </w:r>
      <w:r w:rsidR="009C3347" w:rsidRPr="00E83580">
        <w:rPr>
          <w:sz w:val="24"/>
          <w:szCs w:val="24"/>
        </w:rPr>
        <w:t xml:space="preserve"> de PLU</w:t>
      </w:r>
      <w:r w:rsidRPr="00E83580">
        <w:rPr>
          <w:sz w:val="24"/>
          <w:szCs w:val="24"/>
        </w:rPr>
        <w:t>.</w:t>
      </w:r>
    </w:p>
    <w:p w14:paraId="26A50E4C" w14:textId="77777777" w:rsidR="00785CBC" w:rsidRPr="001E33BF" w:rsidRDefault="00785CBC" w:rsidP="00B61BC8">
      <w:pPr>
        <w:jc w:val="both"/>
        <w:rPr>
          <w:sz w:val="24"/>
          <w:szCs w:val="24"/>
        </w:rPr>
      </w:pPr>
    </w:p>
    <w:p w14:paraId="7A2CCAAF" w14:textId="77777777" w:rsidR="00785CBC" w:rsidRDefault="00785CBC" w:rsidP="00785CBC">
      <w:pPr>
        <w:jc w:val="center"/>
        <w:rPr>
          <w:b/>
          <w:sz w:val="24"/>
          <w:szCs w:val="24"/>
          <w:u w:val="single"/>
        </w:rPr>
      </w:pPr>
      <w:r>
        <w:rPr>
          <w:b/>
          <w:sz w:val="24"/>
          <w:szCs w:val="24"/>
          <w:u w:val="single"/>
        </w:rPr>
        <w:t>20 voix pour – 2 abstentions (M. CAPO – Mme BRIES)</w:t>
      </w:r>
    </w:p>
    <w:p w14:paraId="7459667D" w14:textId="77777777" w:rsidR="0056374D" w:rsidRPr="001E33BF" w:rsidRDefault="0056374D" w:rsidP="00B61BC8">
      <w:pPr>
        <w:jc w:val="both"/>
        <w:rPr>
          <w:bCs/>
          <w:sz w:val="24"/>
          <w:szCs w:val="24"/>
          <w:u w:val="single"/>
        </w:rPr>
      </w:pPr>
    </w:p>
    <w:p w14:paraId="1480B661" w14:textId="0E8ED30C" w:rsidR="002E3B54" w:rsidRPr="001E33BF" w:rsidRDefault="0056374D" w:rsidP="00B61BC8">
      <w:pPr>
        <w:pStyle w:val="Corpsdetexte2"/>
        <w:spacing w:after="0" w:line="240" w:lineRule="auto"/>
        <w:jc w:val="both"/>
        <w:rPr>
          <w:b/>
          <w:sz w:val="24"/>
          <w:szCs w:val="24"/>
          <w:u w:val="single"/>
        </w:rPr>
      </w:pPr>
      <w:r w:rsidRPr="001E33BF">
        <w:rPr>
          <w:b/>
          <w:sz w:val="24"/>
          <w:szCs w:val="24"/>
          <w:u w:val="single"/>
        </w:rPr>
        <w:t xml:space="preserve">Délibération n°6 : </w:t>
      </w:r>
      <w:r w:rsidR="002F0B88">
        <w:rPr>
          <w:b/>
          <w:sz w:val="24"/>
          <w:szCs w:val="24"/>
          <w:u w:val="single"/>
        </w:rPr>
        <w:t xml:space="preserve">Subvention exceptionnelle de solidarité au profit des </w:t>
      </w:r>
      <w:r w:rsidR="00070456">
        <w:rPr>
          <w:b/>
          <w:sz w:val="24"/>
          <w:szCs w:val="24"/>
          <w:u w:val="single"/>
        </w:rPr>
        <w:t>s</w:t>
      </w:r>
      <w:r w:rsidR="002F0B88">
        <w:rPr>
          <w:b/>
          <w:sz w:val="24"/>
          <w:szCs w:val="24"/>
          <w:u w:val="single"/>
        </w:rPr>
        <w:t xml:space="preserve">inistrés du Département des Alpes Maritimes </w:t>
      </w:r>
      <w:r w:rsidR="002E3B54" w:rsidRPr="001E33BF">
        <w:rPr>
          <w:b/>
          <w:bCs/>
          <w:sz w:val="24"/>
          <w:szCs w:val="24"/>
          <w:u w:val="single"/>
        </w:rPr>
        <w:t xml:space="preserve">- </w:t>
      </w:r>
      <w:r w:rsidR="002E3B54" w:rsidRPr="001E33BF">
        <w:rPr>
          <w:b/>
          <w:sz w:val="24"/>
          <w:szCs w:val="24"/>
          <w:u w:val="single"/>
        </w:rPr>
        <w:t>Rapporteur : Mar</w:t>
      </w:r>
      <w:r w:rsidR="002F0B88">
        <w:rPr>
          <w:b/>
          <w:sz w:val="24"/>
          <w:szCs w:val="24"/>
          <w:u w:val="single"/>
        </w:rPr>
        <w:t xml:space="preserve">ie-Laure MUSICHINI </w:t>
      </w:r>
      <w:r w:rsidR="002E3B54" w:rsidRPr="001E33BF">
        <w:rPr>
          <w:b/>
          <w:sz w:val="24"/>
          <w:szCs w:val="24"/>
          <w:u w:val="single"/>
        </w:rPr>
        <w:t>:</w:t>
      </w:r>
    </w:p>
    <w:p w14:paraId="28E15326" w14:textId="77777777" w:rsidR="002E3B54" w:rsidRPr="001E33BF" w:rsidRDefault="002E3B54" w:rsidP="00B61BC8">
      <w:pPr>
        <w:jc w:val="both"/>
        <w:rPr>
          <w:b/>
          <w:sz w:val="24"/>
          <w:szCs w:val="24"/>
        </w:rPr>
      </w:pPr>
    </w:p>
    <w:p w14:paraId="78F2E537" w14:textId="77777777" w:rsidR="002F0B88" w:rsidRPr="003F0238" w:rsidRDefault="002F0B88" w:rsidP="002F0B88">
      <w:pPr>
        <w:jc w:val="both"/>
        <w:rPr>
          <w:sz w:val="24"/>
          <w:szCs w:val="24"/>
        </w:rPr>
      </w:pPr>
      <w:r w:rsidRPr="003F0238">
        <w:rPr>
          <w:sz w:val="24"/>
          <w:szCs w:val="24"/>
        </w:rPr>
        <w:t>Monsieur le Maire informe le Conseil que l’Association des Maires et l’Association des Maires ruraux des Alpes-Maritimes lancent un appel aux dons pour les communes sinistrées des vallées des Alpes-Maritimes suite à la tempête meurtrière qui a lourdement frappé le territoire.</w:t>
      </w:r>
    </w:p>
    <w:p w14:paraId="19505DBA" w14:textId="77777777" w:rsidR="002F0B88" w:rsidRPr="003F0238" w:rsidRDefault="002F0B88" w:rsidP="002F0B88">
      <w:pPr>
        <w:jc w:val="both"/>
        <w:rPr>
          <w:sz w:val="24"/>
          <w:szCs w:val="24"/>
        </w:rPr>
      </w:pPr>
      <w:r w:rsidRPr="003F0238">
        <w:rPr>
          <w:sz w:val="24"/>
          <w:szCs w:val="24"/>
        </w:rPr>
        <w:t xml:space="preserve">Le 2 octobre 2020, la tempête « Alex » a ravagé les vallées de la Vésubie, de la </w:t>
      </w:r>
      <w:proofErr w:type="spellStart"/>
      <w:r w:rsidRPr="003F0238">
        <w:rPr>
          <w:sz w:val="24"/>
          <w:szCs w:val="24"/>
        </w:rPr>
        <w:t>Roya</w:t>
      </w:r>
      <w:proofErr w:type="spellEnd"/>
      <w:r w:rsidRPr="003F0238">
        <w:rPr>
          <w:sz w:val="24"/>
          <w:szCs w:val="24"/>
        </w:rPr>
        <w:t xml:space="preserve"> et de la Tinée provoquant des inondations destructrices.</w:t>
      </w:r>
    </w:p>
    <w:p w14:paraId="3B286E08" w14:textId="77777777" w:rsidR="002F0B88" w:rsidRPr="003F0238" w:rsidRDefault="002F0B88" w:rsidP="002F0B88">
      <w:pPr>
        <w:jc w:val="both"/>
        <w:rPr>
          <w:sz w:val="24"/>
          <w:szCs w:val="24"/>
        </w:rPr>
      </w:pPr>
      <w:r w:rsidRPr="003F0238">
        <w:rPr>
          <w:sz w:val="24"/>
          <w:szCs w:val="24"/>
        </w:rPr>
        <w:t>Aujourd’hui, les nombreuses communes touchées par ce sinistre sont aidées à travers différents élans spontanés de solidarité mais aussi par l’Association des Maires et l’Association des Maires ruraux des Alpes-Maritimes qui collectent les dons et les reversent immédiatement aux communes les plus sinistrées.</w:t>
      </w:r>
    </w:p>
    <w:p w14:paraId="1911EAFF" w14:textId="77777777" w:rsidR="002F0B88" w:rsidRPr="003F0238" w:rsidRDefault="002F0B88" w:rsidP="002F0B88">
      <w:pPr>
        <w:jc w:val="both"/>
        <w:rPr>
          <w:sz w:val="24"/>
          <w:szCs w:val="24"/>
        </w:rPr>
      </w:pPr>
      <w:r w:rsidRPr="003F0238">
        <w:rPr>
          <w:sz w:val="24"/>
          <w:szCs w:val="24"/>
        </w:rPr>
        <w:t>La commune souhaite s’inscrire dans ces démarches de solidarité.</w:t>
      </w:r>
    </w:p>
    <w:p w14:paraId="5F70F40E" w14:textId="27FBD702" w:rsidR="002F0B88" w:rsidRDefault="002F0B88" w:rsidP="002F0B88">
      <w:pPr>
        <w:jc w:val="both"/>
        <w:rPr>
          <w:sz w:val="24"/>
          <w:szCs w:val="24"/>
        </w:rPr>
      </w:pPr>
      <w:r w:rsidRPr="003F0238">
        <w:rPr>
          <w:sz w:val="24"/>
          <w:szCs w:val="24"/>
        </w:rPr>
        <w:t>En conséquence Monsieur le Maire propose au Conseil Municipal de verser une subvention exceptionnelle de 1.000 € à l’Association des Maires des Alpes-Maritimes afin de soutenir les actions de solidarités.</w:t>
      </w:r>
    </w:p>
    <w:p w14:paraId="03742F23" w14:textId="34F3C25D" w:rsidR="002F0B88" w:rsidRPr="00E83580" w:rsidRDefault="00785CBC" w:rsidP="002F0B88">
      <w:pPr>
        <w:jc w:val="both"/>
        <w:rPr>
          <w:sz w:val="24"/>
          <w:szCs w:val="24"/>
        </w:rPr>
      </w:pPr>
      <w:r w:rsidRPr="00E83580">
        <w:rPr>
          <w:sz w:val="24"/>
          <w:szCs w:val="24"/>
        </w:rPr>
        <w:t>Il est précisé qu’au regard de la situation, il est préférable de faire un don financ</w:t>
      </w:r>
      <w:r w:rsidR="000E4824" w:rsidRPr="00E83580">
        <w:rPr>
          <w:sz w:val="24"/>
          <w:szCs w:val="24"/>
        </w:rPr>
        <w:t>i</w:t>
      </w:r>
      <w:r w:rsidRPr="00E83580">
        <w:rPr>
          <w:sz w:val="24"/>
          <w:szCs w:val="24"/>
        </w:rPr>
        <w:t xml:space="preserve">er plutôt qu’un don en nature. M. CAPO demande si cette subvention va être faîte par la commune ou par le CCAS et pourquoi </w:t>
      </w:r>
      <w:r w:rsidR="00AA396C" w:rsidRPr="00E83580">
        <w:rPr>
          <w:sz w:val="24"/>
          <w:szCs w:val="24"/>
        </w:rPr>
        <w:t>n’a-t-on pas voté une subvention au niveau de la Communauté de Commune</w:t>
      </w:r>
      <w:r w:rsidR="000E4824" w:rsidRPr="00E83580">
        <w:rPr>
          <w:sz w:val="24"/>
          <w:szCs w:val="24"/>
        </w:rPr>
        <w:t>s</w:t>
      </w:r>
      <w:r w:rsidR="00AA396C" w:rsidRPr="00E83580">
        <w:rPr>
          <w:sz w:val="24"/>
          <w:szCs w:val="24"/>
        </w:rPr>
        <w:t xml:space="preserve"> afin que toutes les communes participent. M. MOSSÉ précise </w:t>
      </w:r>
      <w:r w:rsidR="009C3347" w:rsidRPr="00E83580">
        <w:rPr>
          <w:sz w:val="24"/>
          <w:szCs w:val="24"/>
        </w:rPr>
        <w:t xml:space="preserve">que cette aide est prise sur le budget de la commune et </w:t>
      </w:r>
      <w:r w:rsidR="00AA396C" w:rsidRPr="00E83580">
        <w:rPr>
          <w:sz w:val="24"/>
          <w:szCs w:val="24"/>
        </w:rPr>
        <w:t xml:space="preserve">que la Communauté a déjà voté </w:t>
      </w:r>
      <w:r w:rsidR="004A1282" w:rsidRPr="00E83580">
        <w:rPr>
          <w:sz w:val="24"/>
          <w:szCs w:val="24"/>
        </w:rPr>
        <w:t xml:space="preserve">le 12 octobre dernier </w:t>
      </w:r>
      <w:r w:rsidR="00AA396C" w:rsidRPr="00E83580">
        <w:rPr>
          <w:sz w:val="24"/>
          <w:szCs w:val="24"/>
        </w:rPr>
        <w:t xml:space="preserve">une </w:t>
      </w:r>
      <w:r w:rsidR="004A1282" w:rsidRPr="00E83580">
        <w:rPr>
          <w:sz w:val="24"/>
          <w:szCs w:val="24"/>
        </w:rPr>
        <w:t>aide de 2</w:t>
      </w:r>
      <w:r w:rsidR="00F87C47" w:rsidRPr="00E83580">
        <w:rPr>
          <w:sz w:val="24"/>
          <w:szCs w:val="24"/>
        </w:rPr>
        <w:t>.</w:t>
      </w:r>
      <w:r w:rsidR="004A1282" w:rsidRPr="00E83580">
        <w:rPr>
          <w:sz w:val="24"/>
          <w:szCs w:val="24"/>
        </w:rPr>
        <w:t>000€</w:t>
      </w:r>
      <w:r w:rsidR="00AA396C" w:rsidRPr="00E83580">
        <w:rPr>
          <w:sz w:val="24"/>
          <w:szCs w:val="24"/>
        </w:rPr>
        <w:t>.</w:t>
      </w:r>
    </w:p>
    <w:p w14:paraId="46B6328A" w14:textId="2929A94B" w:rsidR="00AA396C" w:rsidRPr="00E83580" w:rsidRDefault="00AA396C" w:rsidP="002F0B88">
      <w:pPr>
        <w:jc w:val="both"/>
        <w:rPr>
          <w:sz w:val="24"/>
          <w:szCs w:val="24"/>
        </w:rPr>
      </w:pPr>
      <w:r w:rsidRPr="00E83580">
        <w:rPr>
          <w:sz w:val="24"/>
          <w:szCs w:val="24"/>
        </w:rPr>
        <w:t xml:space="preserve">M. CAPO demande qu’elles </w:t>
      </w:r>
      <w:proofErr w:type="gramStart"/>
      <w:r w:rsidRPr="00E83580">
        <w:rPr>
          <w:sz w:val="24"/>
          <w:szCs w:val="24"/>
        </w:rPr>
        <w:t>sont</w:t>
      </w:r>
      <w:proofErr w:type="gramEnd"/>
      <w:r w:rsidRPr="00E83580">
        <w:rPr>
          <w:sz w:val="24"/>
          <w:szCs w:val="24"/>
        </w:rPr>
        <w:t xml:space="preserve"> les raisons d’une telle décision d’aide pour les Alpes Maritimes, par rapport à d’autres communes qui ont déjà été sinistrées. Il </w:t>
      </w:r>
      <w:r w:rsidR="000E4824" w:rsidRPr="00E83580">
        <w:rPr>
          <w:sz w:val="24"/>
          <w:szCs w:val="24"/>
        </w:rPr>
        <w:t xml:space="preserve">lui </w:t>
      </w:r>
      <w:r w:rsidRPr="00E83580">
        <w:rPr>
          <w:sz w:val="24"/>
          <w:szCs w:val="24"/>
        </w:rPr>
        <w:t xml:space="preserve">est précisé que la Commune a déjà aidé </w:t>
      </w:r>
      <w:r w:rsidR="000E4824" w:rsidRPr="00E83580">
        <w:rPr>
          <w:sz w:val="24"/>
          <w:szCs w:val="24"/>
        </w:rPr>
        <w:t xml:space="preserve">des communes </w:t>
      </w:r>
      <w:r w:rsidRPr="00E83580">
        <w:rPr>
          <w:sz w:val="24"/>
          <w:szCs w:val="24"/>
        </w:rPr>
        <w:t>dans le passé pour des situations similaires à celle-ci.</w:t>
      </w:r>
      <w:r w:rsidR="000E4824" w:rsidRPr="00E83580">
        <w:rPr>
          <w:sz w:val="24"/>
          <w:szCs w:val="24"/>
        </w:rPr>
        <w:t xml:space="preserve"> </w:t>
      </w:r>
    </w:p>
    <w:p w14:paraId="0C3C4226" w14:textId="2F493121" w:rsidR="003E4DAC" w:rsidRPr="00E83580" w:rsidRDefault="000E4824" w:rsidP="002F0B88">
      <w:pPr>
        <w:jc w:val="both"/>
        <w:rPr>
          <w:sz w:val="24"/>
          <w:szCs w:val="24"/>
        </w:rPr>
      </w:pPr>
      <w:r w:rsidRPr="00E83580">
        <w:rPr>
          <w:sz w:val="24"/>
          <w:szCs w:val="24"/>
        </w:rPr>
        <w:t xml:space="preserve">M MOSSÉ prend la parole et précise que la commune a décidé de répondre favorablement à la proposition de l’Association des Maires afin </w:t>
      </w:r>
      <w:r w:rsidR="004A1282" w:rsidRPr="00E83580">
        <w:rPr>
          <w:sz w:val="24"/>
          <w:szCs w:val="24"/>
        </w:rPr>
        <w:t>que les priorités d’aide soient réalisées auprès des communes sinistrées</w:t>
      </w:r>
      <w:r w:rsidRPr="00E83580">
        <w:rPr>
          <w:sz w:val="24"/>
          <w:szCs w:val="24"/>
        </w:rPr>
        <w:t xml:space="preserve">. Il </w:t>
      </w:r>
      <w:r w:rsidRPr="002A7A4A">
        <w:rPr>
          <w:sz w:val="24"/>
          <w:szCs w:val="24"/>
        </w:rPr>
        <w:t xml:space="preserve">précise que cette démarche s’inscrit dans l’élan de solidarité </w:t>
      </w:r>
      <w:r w:rsidR="004A1282" w:rsidRPr="002A7A4A">
        <w:rPr>
          <w:sz w:val="24"/>
          <w:szCs w:val="24"/>
        </w:rPr>
        <w:t>du département de Vaucluse qui</w:t>
      </w:r>
      <w:r w:rsidR="002A7A4A" w:rsidRPr="002A7A4A">
        <w:rPr>
          <w:sz w:val="24"/>
          <w:szCs w:val="24"/>
        </w:rPr>
        <w:t xml:space="preserve"> en </w:t>
      </w:r>
      <w:r w:rsidR="004A1282" w:rsidRPr="002A7A4A">
        <w:rPr>
          <w:sz w:val="24"/>
          <w:szCs w:val="24"/>
        </w:rPr>
        <w:t xml:space="preserve">avait </w:t>
      </w:r>
      <w:r w:rsidR="00FB157C" w:rsidRPr="00E83580">
        <w:rPr>
          <w:sz w:val="24"/>
          <w:szCs w:val="24"/>
        </w:rPr>
        <w:t>bénéfic</w:t>
      </w:r>
      <w:r w:rsidR="002A7A4A">
        <w:rPr>
          <w:sz w:val="24"/>
          <w:szCs w:val="24"/>
        </w:rPr>
        <w:t>ié</w:t>
      </w:r>
      <w:r w:rsidR="00FB157C" w:rsidRPr="00E83580">
        <w:rPr>
          <w:sz w:val="24"/>
          <w:szCs w:val="24"/>
        </w:rPr>
        <w:t xml:space="preserve"> </w:t>
      </w:r>
      <w:r w:rsidR="004A1282" w:rsidRPr="00E83580">
        <w:rPr>
          <w:sz w:val="24"/>
          <w:szCs w:val="24"/>
        </w:rPr>
        <w:t xml:space="preserve">lors des inondations de 1992 et de </w:t>
      </w:r>
      <w:r w:rsidRPr="00E83580">
        <w:rPr>
          <w:sz w:val="24"/>
          <w:szCs w:val="24"/>
        </w:rPr>
        <w:t xml:space="preserve">l’action vauclusienne des maires au même titre </w:t>
      </w:r>
      <w:r w:rsidR="009F3A22" w:rsidRPr="00E83580">
        <w:rPr>
          <w:sz w:val="24"/>
          <w:szCs w:val="24"/>
        </w:rPr>
        <w:t>que celle des sapeurs-pompiers de Vaucluse notamment les Jeunes Sapeurs-Pompiers qui pendant leurs vacances sont partis aider au nettoyage.</w:t>
      </w:r>
    </w:p>
    <w:p w14:paraId="2DF7D496" w14:textId="77777777" w:rsidR="00AA396C" w:rsidRPr="00E83580" w:rsidRDefault="00AA396C" w:rsidP="002F0B88">
      <w:pPr>
        <w:jc w:val="both"/>
        <w:rPr>
          <w:sz w:val="24"/>
          <w:szCs w:val="24"/>
        </w:rPr>
      </w:pPr>
    </w:p>
    <w:p w14:paraId="087BBCC7" w14:textId="5AD813FE" w:rsidR="000F38FE" w:rsidRDefault="00785CBC" w:rsidP="00785CBC">
      <w:pPr>
        <w:jc w:val="center"/>
        <w:rPr>
          <w:b/>
          <w:bCs/>
          <w:sz w:val="24"/>
          <w:szCs w:val="24"/>
        </w:rPr>
      </w:pPr>
      <w:r w:rsidRPr="00E83580">
        <w:rPr>
          <w:b/>
          <w:bCs/>
          <w:sz w:val="24"/>
          <w:szCs w:val="24"/>
        </w:rPr>
        <w:t>VOTE A L’UNANIMITE – 22 voix pour</w:t>
      </w:r>
    </w:p>
    <w:p w14:paraId="2E83D8C2" w14:textId="77777777" w:rsidR="00785CBC" w:rsidRPr="001E33BF" w:rsidRDefault="00785CBC" w:rsidP="00785CBC">
      <w:pPr>
        <w:jc w:val="center"/>
        <w:rPr>
          <w:b/>
          <w:sz w:val="24"/>
          <w:szCs w:val="24"/>
          <w:u w:val="single"/>
        </w:rPr>
      </w:pPr>
    </w:p>
    <w:p w14:paraId="14485616" w14:textId="30FB0555" w:rsidR="002F0B88" w:rsidRDefault="009D39D9" w:rsidP="002F0B88">
      <w:pPr>
        <w:jc w:val="both"/>
        <w:rPr>
          <w:b/>
          <w:sz w:val="24"/>
          <w:szCs w:val="24"/>
          <w:u w:val="single"/>
        </w:rPr>
      </w:pPr>
      <w:r w:rsidRPr="001E33BF">
        <w:rPr>
          <w:b/>
          <w:sz w:val="24"/>
          <w:szCs w:val="24"/>
          <w:u w:val="single"/>
        </w:rPr>
        <w:t>Délibération n°7</w:t>
      </w:r>
      <w:r w:rsidR="0056374D" w:rsidRPr="001E33BF">
        <w:rPr>
          <w:b/>
          <w:sz w:val="24"/>
          <w:szCs w:val="24"/>
          <w:u w:val="single"/>
        </w:rPr>
        <w:t xml:space="preserve"> : </w:t>
      </w:r>
      <w:r w:rsidR="002F0B88">
        <w:rPr>
          <w:b/>
          <w:sz w:val="24"/>
          <w:szCs w:val="24"/>
          <w:u w:val="single"/>
        </w:rPr>
        <w:t>Tarification du séjour hiver 2021 de l’accueil jeunes 11 à 17 ans</w:t>
      </w:r>
      <w:r w:rsidR="002E3B54" w:rsidRPr="001E33BF">
        <w:rPr>
          <w:b/>
          <w:sz w:val="24"/>
          <w:szCs w:val="24"/>
          <w:u w:val="single"/>
        </w:rPr>
        <w:t xml:space="preserve"> - Rapporteur : </w:t>
      </w:r>
      <w:r w:rsidR="002F0B88">
        <w:rPr>
          <w:b/>
          <w:sz w:val="24"/>
          <w:szCs w:val="24"/>
          <w:u w:val="single"/>
        </w:rPr>
        <w:t>Anne CARBONNEL :</w:t>
      </w:r>
    </w:p>
    <w:p w14:paraId="0534123C" w14:textId="77777777" w:rsidR="002F0B88" w:rsidRPr="003F0238" w:rsidRDefault="002F0B88" w:rsidP="002F0B88">
      <w:pPr>
        <w:jc w:val="both"/>
        <w:rPr>
          <w:b/>
          <w:sz w:val="24"/>
          <w:szCs w:val="24"/>
        </w:rPr>
      </w:pPr>
    </w:p>
    <w:p w14:paraId="361B48C8" w14:textId="77777777" w:rsidR="002F0B88" w:rsidRPr="003F0238" w:rsidRDefault="002F0B88" w:rsidP="002F0B88">
      <w:pPr>
        <w:ind w:left="-5" w:hanging="10"/>
        <w:jc w:val="both"/>
        <w:rPr>
          <w:rFonts w:eastAsia="Calibri" w:cs="Calibri"/>
          <w:color w:val="000000"/>
          <w:sz w:val="24"/>
          <w:szCs w:val="24"/>
        </w:rPr>
      </w:pPr>
      <w:r w:rsidRPr="003F0238">
        <w:rPr>
          <w:rFonts w:eastAsia="Calibri" w:cs="Calibri"/>
          <w:color w:val="000000"/>
          <w:sz w:val="24"/>
          <w:szCs w:val="24"/>
        </w:rPr>
        <w:t>Dans le cadre de sa politique jeunesse, la municipalité a décidé de reconduire le séjour hiver pour les jeunes fréquentant l’Accueil Jeunes. Le séjour se déroulera du samedi 27 février au vendredi 5 mars 2021 à Vars. La tarification a été élaborée lors de la commission enfance jeunesse du 15 septembre 2020 avec les élus présents. Il a été décidé de conserver la tarification 2020.</w:t>
      </w:r>
    </w:p>
    <w:p w14:paraId="4FC402BD" w14:textId="77777777" w:rsidR="002F0B88" w:rsidRPr="003F0238" w:rsidRDefault="002F0B88" w:rsidP="002F0B88">
      <w:pPr>
        <w:ind w:left="-5" w:hanging="10"/>
        <w:jc w:val="center"/>
        <w:rPr>
          <w:rFonts w:eastAsia="Calibri" w:cs="Calibri"/>
          <w:color w:val="000000"/>
          <w:sz w:val="24"/>
          <w:szCs w:val="24"/>
        </w:rPr>
      </w:pPr>
    </w:p>
    <w:p w14:paraId="2DA9DD96" w14:textId="77777777" w:rsidR="002F0B88" w:rsidRPr="003F0238" w:rsidRDefault="002F0B88" w:rsidP="002F0B88">
      <w:pPr>
        <w:ind w:left="-5" w:hanging="10"/>
        <w:rPr>
          <w:rFonts w:eastAsia="Calibri" w:cs="Calibri"/>
          <w:color w:val="000000"/>
          <w:sz w:val="24"/>
          <w:szCs w:val="24"/>
          <w:u w:val="single"/>
        </w:rPr>
      </w:pPr>
      <w:r w:rsidRPr="003F0238">
        <w:rPr>
          <w:rFonts w:eastAsia="Calibri" w:cs="Calibri"/>
          <w:color w:val="000000"/>
          <w:sz w:val="24"/>
          <w:szCs w:val="24"/>
          <w:u w:val="single"/>
        </w:rPr>
        <w:t>Tarification pour les résidents d’Althen-des-Paluds</w:t>
      </w:r>
    </w:p>
    <w:tbl>
      <w:tblPr>
        <w:tblW w:w="0" w:type="auto"/>
        <w:tblInd w:w="5" w:type="dxa"/>
        <w:tblLayout w:type="fixed"/>
        <w:tblCellMar>
          <w:top w:w="53" w:type="dxa"/>
          <w:right w:w="87" w:type="dxa"/>
        </w:tblCellMar>
        <w:tblLook w:val="0000" w:firstRow="0" w:lastRow="0" w:firstColumn="0" w:lastColumn="0" w:noHBand="0" w:noVBand="0"/>
      </w:tblPr>
      <w:tblGrid>
        <w:gridCol w:w="2797"/>
        <w:gridCol w:w="2835"/>
      </w:tblGrid>
      <w:tr w:rsidR="002F0B88" w:rsidRPr="003F0238" w14:paraId="699973F8" w14:textId="77777777" w:rsidTr="0070369C">
        <w:trPr>
          <w:trHeight w:val="327"/>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68A67D8F" w14:textId="77777777" w:rsidR="002F0B88" w:rsidRPr="003F0238" w:rsidRDefault="002F0B88" w:rsidP="0070369C">
            <w:pPr>
              <w:widowControl w:val="0"/>
              <w:ind w:right="22"/>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QUOTIENT FAMILIAL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62BCE62" w14:textId="77777777" w:rsidR="002F0B88" w:rsidRPr="003F0238" w:rsidRDefault="002F0B88" w:rsidP="0070369C">
            <w:pPr>
              <w:widowControl w:val="0"/>
              <w:ind w:right="23"/>
              <w:jc w:val="center"/>
              <w:rPr>
                <w:rFonts w:eastAsia="SimSun" w:cs="Calibri"/>
                <w:b/>
                <w:kern w:val="1"/>
                <w:sz w:val="24"/>
                <w:szCs w:val="24"/>
                <w:lang w:eastAsia="hi-IN" w:bidi="hi-IN"/>
              </w:rPr>
            </w:pPr>
            <w:r w:rsidRPr="003F0238">
              <w:rPr>
                <w:rFonts w:eastAsia="SimSun" w:cs="Calibri"/>
                <w:b/>
                <w:kern w:val="1"/>
                <w:sz w:val="24"/>
                <w:szCs w:val="24"/>
                <w:lang w:eastAsia="hi-IN" w:bidi="hi-IN"/>
              </w:rPr>
              <w:t>PARTICIPATION FAMILIALE 2021</w:t>
            </w:r>
          </w:p>
        </w:tc>
      </w:tr>
      <w:tr w:rsidR="002F0B88" w:rsidRPr="003F0238" w14:paraId="368D385E" w14:textId="77777777" w:rsidTr="0070369C">
        <w:trPr>
          <w:trHeight w:val="305"/>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3F02E04A" w14:textId="77777777" w:rsidR="002F0B88" w:rsidRPr="003F0238" w:rsidRDefault="002F0B88" w:rsidP="0070369C">
            <w:pPr>
              <w:widowControl w:val="0"/>
              <w:ind w:right="20"/>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0 à 485€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C633FA3" w14:textId="77777777" w:rsidR="002F0B88" w:rsidRPr="003F0238" w:rsidRDefault="002F0B88" w:rsidP="0070369C">
            <w:pPr>
              <w:widowControl w:val="0"/>
              <w:ind w:right="18"/>
              <w:jc w:val="center"/>
              <w:rPr>
                <w:rFonts w:eastAsia="SimSun" w:cs="Calibri"/>
                <w:kern w:val="1"/>
                <w:sz w:val="24"/>
                <w:szCs w:val="24"/>
                <w:lang w:eastAsia="hi-IN" w:bidi="hi-IN"/>
              </w:rPr>
            </w:pPr>
            <w:r w:rsidRPr="003F0238">
              <w:rPr>
                <w:rFonts w:eastAsia="SimSun" w:cs="Calibri"/>
                <w:b/>
                <w:kern w:val="1"/>
                <w:sz w:val="24"/>
                <w:szCs w:val="24"/>
                <w:lang w:eastAsia="hi-IN" w:bidi="hi-IN"/>
              </w:rPr>
              <w:t>250</w:t>
            </w:r>
          </w:p>
        </w:tc>
      </w:tr>
      <w:tr w:rsidR="002F0B88" w:rsidRPr="003F0238" w14:paraId="53D0A862" w14:textId="77777777" w:rsidTr="0070369C">
        <w:trPr>
          <w:trHeight w:val="30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62B83434" w14:textId="77777777" w:rsidR="002F0B88" w:rsidRPr="003F0238" w:rsidRDefault="002F0B88" w:rsidP="0070369C">
            <w:pPr>
              <w:widowControl w:val="0"/>
              <w:ind w:right="24"/>
              <w:jc w:val="center"/>
              <w:rPr>
                <w:rFonts w:eastAsia="SimSun" w:cs="Calibri"/>
                <w:kern w:val="1"/>
                <w:sz w:val="24"/>
                <w:szCs w:val="24"/>
                <w:lang w:eastAsia="hi-IN" w:bidi="hi-IN"/>
              </w:rPr>
            </w:pPr>
            <w:r w:rsidRPr="003F0238">
              <w:rPr>
                <w:rFonts w:eastAsia="SimSun" w:cs="Calibri"/>
                <w:kern w:val="1"/>
                <w:sz w:val="24"/>
                <w:szCs w:val="24"/>
                <w:lang w:eastAsia="hi-IN" w:bidi="hi-IN"/>
              </w:rPr>
              <w:t xml:space="preserve">Deuxième enfant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FB7A8B9" w14:textId="77777777" w:rsidR="002F0B88" w:rsidRPr="003F0238" w:rsidRDefault="002F0B88" w:rsidP="0070369C">
            <w:pPr>
              <w:widowControl w:val="0"/>
              <w:ind w:right="18"/>
              <w:jc w:val="center"/>
              <w:rPr>
                <w:rFonts w:eastAsia="SimSun" w:cs="Calibri"/>
                <w:kern w:val="1"/>
                <w:sz w:val="24"/>
                <w:szCs w:val="24"/>
                <w:lang w:eastAsia="hi-IN" w:bidi="hi-IN"/>
              </w:rPr>
            </w:pPr>
            <w:r w:rsidRPr="003F0238">
              <w:rPr>
                <w:rFonts w:eastAsia="SimSun" w:cs="Calibri"/>
                <w:kern w:val="1"/>
                <w:sz w:val="24"/>
                <w:szCs w:val="24"/>
                <w:lang w:eastAsia="hi-IN" w:bidi="hi-IN"/>
              </w:rPr>
              <w:t>215</w:t>
            </w:r>
          </w:p>
        </w:tc>
      </w:tr>
      <w:tr w:rsidR="002F0B88" w:rsidRPr="003F0238" w14:paraId="185566EE" w14:textId="77777777" w:rsidTr="0070369C">
        <w:trPr>
          <w:trHeight w:val="30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06D89604" w14:textId="77777777" w:rsidR="002F0B88" w:rsidRPr="003F0238" w:rsidRDefault="002F0B88" w:rsidP="0070369C">
            <w:pPr>
              <w:widowControl w:val="0"/>
              <w:ind w:right="22"/>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485 à 970€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DFFC5D6" w14:textId="77777777" w:rsidR="002F0B88" w:rsidRPr="003F0238" w:rsidRDefault="002F0B88" w:rsidP="0070369C">
            <w:pPr>
              <w:widowControl w:val="0"/>
              <w:ind w:right="21"/>
              <w:jc w:val="center"/>
              <w:rPr>
                <w:rFonts w:eastAsia="SimSun" w:cs="Calibri"/>
                <w:b/>
                <w:kern w:val="1"/>
                <w:sz w:val="24"/>
                <w:szCs w:val="24"/>
                <w:lang w:eastAsia="hi-IN" w:bidi="hi-IN"/>
              </w:rPr>
            </w:pPr>
            <w:r w:rsidRPr="003F0238">
              <w:rPr>
                <w:rFonts w:eastAsia="SimSun" w:cs="Calibri"/>
                <w:b/>
                <w:kern w:val="1"/>
                <w:sz w:val="24"/>
                <w:szCs w:val="24"/>
                <w:lang w:eastAsia="hi-IN" w:bidi="hi-IN"/>
              </w:rPr>
              <w:t>290</w:t>
            </w:r>
          </w:p>
        </w:tc>
      </w:tr>
      <w:tr w:rsidR="002F0B88" w:rsidRPr="003F0238" w14:paraId="0AD587EA" w14:textId="77777777" w:rsidTr="0070369C">
        <w:trPr>
          <w:trHeight w:val="30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1F5A772E" w14:textId="77777777" w:rsidR="002F0B88" w:rsidRPr="003F0238" w:rsidRDefault="002F0B88" w:rsidP="0070369C">
            <w:pPr>
              <w:widowControl w:val="0"/>
              <w:ind w:right="24"/>
              <w:jc w:val="center"/>
              <w:rPr>
                <w:rFonts w:eastAsia="SimSun" w:cs="Calibri"/>
                <w:kern w:val="1"/>
                <w:sz w:val="24"/>
                <w:szCs w:val="24"/>
                <w:lang w:eastAsia="hi-IN" w:bidi="hi-IN"/>
              </w:rPr>
            </w:pPr>
            <w:r w:rsidRPr="003F0238">
              <w:rPr>
                <w:rFonts w:eastAsia="SimSun" w:cs="Calibri"/>
                <w:kern w:val="1"/>
                <w:sz w:val="24"/>
                <w:szCs w:val="24"/>
                <w:lang w:eastAsia="hi-IN" w:bidi="hi-IN"/>
              </w:rPr>
              <w:t xml:space="preserve">Deuxième enfant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C9AD475" w14:textId="77777777" w:rsidR="002F0B88" w:rsidRPr="003F0238" w:rsidRDefault="002F0B88" w:rsidP="0070369C">
            <w:pPr>
              <w:widowControl w:val="0"/>
              <w:ind w:right="18"/>
              <w:jc w:val="center"/>
              <w:rPr>
                <w:rFonts w:eastAsia="SimSun" w:cs="Calibri"/>
                <w:kern w:val="1"/>
                <w:sz w:val="24"/>
                <w:szCs w:val="24"/>
                <w:lang w:eastAsia="hi-IN" w:bidi="hi-IN"/>
              </w:rPr>
            </w:pPr>
            <w:r w:rsidRPr="003F0238">
              <w:rPr>
                <w:rFonts w:eastAsia="SimSun" w:cs="Calibri"/>
                <w:kern w:val="1"/>
                <w:sz w:val="24"/>
                <w:szCs w:val="24"/>
                <w:lang w:eastAsia="hi-IN" w:bidi="hi-IN"/>
              </w:rPr>
              <w:t>255</w:t>
            </w:r>
          </w:p>
        </w:tc>
      </w:tr>
      <w:tr w:rsidR="002F0B88" w:rsidRPr="003F0238" w14:paraId="72A7C00C" w14:textId="77777777" w:rsidTr="0070369C">
        <w:trPr>
          <w:trHeight w:val="32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3CCBD5C7" w14:textId="77777777" w:rsidR="002F0B88" w:rsidRPr="003F0238" w:rsidRDefault="002F0B88" w:rsidP="0070369C">
            <w:pPr>
              <w:widowControl w:val="0"/>
              <w:ind w:right="20"/>
              <w:jc w:val="center"/>
              <w:rPr>
                <w:rFonts w:eastAsia="SimSun" w:cs="Calibri"/>
                <w:b/>
                <w:kern w:val="1"/>
                <w:sz w:val="24"/>
                <w:szCs w:val="24"/>
                <w:lang w:eastAsia="hi-IN" w:bidi="hi-IN"/>
              </w:rPr>
            </w:pPr>
            <w:r w:rsidRPr="003F0238">
              <w:rPr>
                <w:rFonts w:eastAsia="SimSun" w:cs="Calibri"/>
                <w:b/>
                <w:kern w:val="1"/>
                <w:sz w:val="24"/>
                <w:szCs w:val="24"/>
                <w:lang w:eastAsia="hi-IN" w:bidi="hi-IN"/>
              </w:rPr>
              <w:lastRenderedPageBreak/>
              <w:t xml:space="preserve">970 à 1125€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2D50EDA" w14:textId="77777777" w:rsidR="002F0B88" w:rsidRPr="003F0238" w:rsidRDefault="002F0B88" w:rsidP="0070369C">
            <w:pPr>
              <w:widowControl w:val="0"/>
              <w:ind w:right="21"/>
              <w:jc w:val="center"/>
              <w:rPr>
                <w:rFonts w:eastAsia="SimSun" w:cs="Calibri"/>
                <w:b/>
                <w:kern w:val="1"/>
                <w:sz w:val="24"/>
                <w:szCs w:val="24"/>
                <w:lang w:eastAsia="hi-IN" w:bidi="hi-IN"/>
              </w:rPr>
            </w:pPr>
            <w:r w:rsidRPr="003F0238">
              <w:rPr>
                <w:rFonts w:eastAsia="SimSun" w:cs="Calibri"/>
                <w:b/>
                <w:kern w:val="1"/>
                <w:sz w:val="24"/>
                <w:szCs w:val="24"/>
                <w:lang w:eastAsia="hi-IN" w:bidi="hi-IN"/>
              </w:rPr>
              <w:t>330</w:t>
            </w:r>
          </w:p>
        </w:tc>
      </w:tr>
      <w:tr w:rsidR="002F0B88" w:rsidRPr="003F0238" w14:paraId="048958B5" w14:textId="77777777" w:rsidTr="0070369C">
        <w:trPr>
          <w:trHeight w:val="32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287F7A22" w14:textId="77777777" w:rsidR="002F0B88" w:rsidRPr="003F0238" w:rsidRDefault="002F0B88" w:rsidP="0070369C">
            <w:pPr>
              <w:widowControl w:val="0"/>
              <w:ind w:right="24"/>
              <w:jc w:val="center"/>
              <w:rPr>
                <w:rFonts w:eastAsia="SimSun" w:cs="Calibri"/>
                <w:kern w:val="1"/>
                <w:sz w:val="24"/>
                <w:szCs w:val="24"/>
                <w:lang w:eastAsia="hi-IN" w:bidi="hi-IN"/>
              </w:rPr>
            </w:pPr>
            <w:r w:rsidRPr="003F0238">
              <w:rPr>
                <w:rFonts w:eastAsia="SimSun" w:cs="Calibri"/>
                <w:kern w:val="1"/>
                <w:sz w:val="24"/>
                <w:szCs w:val="24"/>
                <w:lang w:eastAsia="hi-IN" w:bidi="hi-IN"/>
              </w:rPr>
              <w:t xml:space="preserve">Deuxième enfant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D7D21E0" w14:textId="77777777" w:rsidR="002F0B88" w:rsidRPr="003F0238" w:rsidRDefault="002F0B88" w:rsidP="0070369C">
            <w:pPr>
              <w:widowControl w:val="0"/>
              <w:ind w:right="21"/>
              <w:jc w:val="center"/>
              <w:rPr>
                <w:rFonts w:eastAsia="SimSun" w:cs="Calibri"/>
                <w:kern w:val="1"/>
                <w:sz w:val="24"/>
                <w:szCs w:val="24"/>
                <w:lang w:eastAsia="hi-IN" w:bidi="hi-IN"/>
              </w:rPr>
            </w:pPr>
            <w:r w:rsidRPr="003F0238">
              <w:rPr>
                <w:rFonts w:eastAsia="SimSun" w:cs="Calibri"/>
                <w:kern w:val="1"/>
                <w:sz w:val="24"/>
                <w:szCs w:val="24"/>
                <w:lang w:eastAsia="hi-IN" w:bidi="hi-IN"/>
              </w:rPr>
              <w:t>300</w:t>
            </w:r>
          </w:p>
        </w:tc>
      </w:tr>
      <w:tr w:rsidR="002F0B88" w:rsidRPr="003F0238" w14:paraId="14E762B4" w14:textId="77777777" w:rsidTr="0070369C">
        <w:trPr>
          <w:trHeight w:val="32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241CD26D" w14:textId="77777777" w:rsidR="002F0B88" w:rsidRPr="003F0238" w:rsidRDefault="002F0B88" w:rsidP="0070369C">
            <w:pPr>
              <w:widowControl w:val="0"/>
              <w:ind w:right="22"/>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1125 à 2250€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0C15BB2" w14:textId="77777777" w:rsidR="002F0B88" w:rsidRPr="003F0238" w:rsidRDefault="002F0B88" w:rsidP="0070369C">
            <w:pPr>
              <w:widowControl w:val="0"/>
              <w:ind w:right="21"/>
              <w:jc w:val="center"/>
              <w:rPr>
                <w:rFonts w:eastAsia="SimSun" w:cs="Calibri"/>
                <w:b/>
                <w:kern w:val="1"/>
                <w:sz w:val="24"/>
                <w:szCs w:val="24"/>
                <w:lang w:eastAsia="hi-IN" w:bidi="hi-IN"/>
              </w:rPr>
            </w:pPr>
            <w:r w:rsidRPr="003F0238">
              <w:rPr>
                <w:rFonts w:eastAsia="SimSun" w:cs="Calibri"/>
                <w:b/>
                <w:kern w:val="1"/>
                <w:sz w:val="24"/>
                <w:szCs w:val="24"/>
                <w:lang w:eastAsia="hi-IN" w:bidi="hi-IN"/>
              </w:rPr>
              <w:t>370</w:t>
            </w:r>
          </w:p>
        </w:tc>
      </w:tr>
      <w:tr w:rsidR="002F0B88" w:rsidRPr="003F0238" w14:paraId="366FC1CB" w14:textId="77777777" w:rsidTr="0070369C">
        <w:trPr>
          <w:trHeight w:val="319"/>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0BC25F39" w14:textId="77777777" w:rsidR="002F0B88" w:rsidRPr="003F0238" w:rsidRDefault="002F0B88" w:rsidP="0070369C">
            <w:pPr>
              <w:widowControl w:val="0"/>
              <w:ind w:right="24"/>
              <w:jc w:val="center"/>
              <w:rPr>
                <w:rFonts w:eastAsia="SimSun" w:cs="Calibri"/>
                <w:kern w:val="1"/>
                <w:sz w:val="24"/>
                <w:szCs w:val="24"/>
                <w:lang w:eastAsia="hi-IN" w:bidi="hi-IN"/>
              </w:rPr>
            </w:pPr>
            <w:r w:rsidRPr="003F0238">
              <w:rPr>
                <w:rFonts w:eastAsia="SimSun" w:cs="Calibri"/>
                <w:kern w:val="1"/>
                <w:sz w:val="24"/>
                <w:szCs w:val="24"/>
                <w:lang w:eastAsia="hi-IN" w:bidi="hi-IN"/>
              </w:rPr>
              <w:t xml:space="preserve">Deuxième enfant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ACBC5CB" w14:textId="77777777" w:rsidR="002F0B88" w:rsidRPr="003F0238" w:rsidRDefault="002F0B88" w:rsidP="0070369C">
            <w:pPr>
              <w:widowControl w:val="0"/>
              <w:ind w:right="21"/>
              <w:jc w:val="center"/>
              <w:rPr>
                <w:rFonts w:eastAsia="SimSun" w:cs="Calibri"/>
                <w:kern w:val="1"/>
                <w:sz w:val="24"/>
                <w:szCs w:val="24"/>
                <w:lang w:eastAsia="hi-IN" w:bidi="hi-IN"/>
              </w:rPr>
            </w:pPr>
            <w:r w:rsidRPr="003F0238">
              <w:rPr>
                <w:rFonts w:eastAsia="SimSun" w:cs="Calibri"/>
                <w:kern w:val="1"/>
                <w:sz w:val="24"/>
                <w:szCs w:val="24"/>
                <w:lang w:eastAsia="hi-IN" w:bidi="hi-IN"/>
              </w:rPr>
              <w:t>340</w:t>
            </w:r>
          </w:p>
        </w:tc>
      </w:tr>
      <w:tr w:rsidR="002F0B88" w:rsidRPr="003F0238" w14:paraId="21477765" w14:textId="77777777" w:rsidTr="0070369C">
        <w:trPr>
          <w:trHeight w:val="32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786A5E03" w14:textId="77777777" w:rsidR="002F0B88" w:rsidRPr="003F0238" w:rsidRDefault="002F0B88" w:rsidP="0070369C">
            <w:pPr>
              <w:widowControl w:val="0"/>
              <w:ind w:right="19"/>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+ 2250€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3A58E0E" w14:textId="77777777" w:rsidR="002F0B88" w:rsidRPr="003F0238" w:rsidRDefault="002F0B88" w:rsidP="0070369C">
            <w:pPr>
              <w:widowControl w:val="0"/>
              <w:ind w:right="21"/>
              <w:jc w:val="center"/>
              <w:rPr>
                <w:rFonts w:eastAsia="SimSun" w:cs="Calibri"/>
                <w:b/>
                <w:kern w:val="1"/>
                <w:sz w:val="24"/>
                <w:szCs w:val="24"/>
                <w:lang w:eastAsia="hi-IN" w:bidi="hi-IN"/>
              </w:rPr>
            </w:pPr>
            <w:r w:rsidRPr="003F0238">
              <w:rPr>
                <w:rFonts w:eastAsia="SimSun" w:cs="Calibri"/>
                <w:b/>
                <w:kern w:val="1"/>
                <w:sz w:val="24"/>
                <w:szCs w:val="24"/>
                <w:lang w:eastAsia="hi-IN" w:bidi="hi-IN"/>
              </w:rPr>
              <w:t>410</w:t>
            </w:r>
          </w:p>
        </w:tc>
      </w:tr>
      <w:tr w:rsidR="002F0B88" w:rsidRPr="003F0238" w14:paraId="5321C0C8" w14:textId="77777777" w:rsidTr="0070369C">
        <w:trPr>
          <w:trHeight w:val="32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4DBC1C08" w14:textId="77777777" w:rsidR="002F0B88" w:rsidRPr="003F0238" w:rsidRDefault="002F0B88" w:rsidP="0070369C">
            <w:pPr>
              <w:widowControl w:val="0"/>
              <w:ind w:right="24"/>
              <w:jc w:val="center"/>
              <w:rPr>
                <w:rFonts w:eastAsia="SimSun" w:cs="Calibri"/>
                <w:kern w:val="1"/>
                <w:sz w:val="24"/>
                <w:szCs w:val="24"/>
                <w:lang w:eastAsia="hi-IN" w:bidi="hi-IN"/>
              </w:rPr>
            </w:pPr>
            <w:r w:rsidRPr="003F0238">
              <w:rPr>
                <w:rFonts w:eastAsia="SimSun" w:cs="Calibri"/>
                <w:kern w:val="1"/>
                <w:sz w:val="24"/>
                <w:szCs w:val="24"/>
                <w:lang w:eastAsia="hi-IN" w:bidi="hi-IN"/>
              </w:rPr>
              <w:t xml:space="preserve">Deuxième enfant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48C3D8A" w14:textId="77777777" w:rsidR="002F0B88" w:rsidRPr="003F0238" w:rsidRDefault="002F0B88" w:rsidP="0070369C">
            <w:pPr>
              <w:widowControl w:val="0"/>
              <w:ind w:right="21"/>
              <w:jc w:val="center"/>
              <w:rPr>
                <w:rFonts w:eastAsia="SimSun" w:cs="Calibri"/>
                <w:kern w:val="1"/>
                <w:sz w:val="24"/>
                <w:szCs w:val="24"/>
                <w:lang w:eastAsia="hi-IN" w:bidi="hi-IN"/>
              </w:rPr>
            </w:pPr>
            <w:r w:rsidRPr="003F0238">
              <w:rPr>
                <w:rFonts w:eastAsia="SimSun" w:cs="Calibri"/>
                <w:kern w:val="1"/>
                <w:sz w:val="24"/>
                <w:szCs w:val="24"/>
                <w:lang w:eastAsia="hi-IN" w:bidi="hi-IN"/>
              </w:rPr>
              <w:t>395</w:t>
            </w:r>
          </w:p>
        </w:tc>
      </w:tr>
    </w:tbl>
    <w:p w14:paraId="50ED96D7" w14:textId="77777777" w:rsidR="002F0B88" w:rsidRPr="003F0238" w:rsidRDefault="002F0B88" w:rsidP="002F0B88">
      <w:pPr>
        <w:rPr>
          <w:rFonts w:cs="Calibri"/>
          <w:b/>
          <w:sz w:val="24"/>
          <w:szCs w:val="24"/>
        </w:rPr>
      </w:pPr>
    </w:p>
    <w:p w14:paraId="45C09C4F" w14:textId="77777777" w:rsidR="002F0B88" w:rsidRPr="003F0238" w:rsidRDefault="002F0B88" w:rsidP="002F0B88">
      <w:pPr>
        <w:ind w:left="-5" w:hanging="10"/>
        <w:rPr>
          <w:rFonts w:eastAsia="Calibri" w:cs="Calibri"/>
          <w:color w:val="000000"/>
          <w:sz w:val="24"/>
          <w:szCs w:val="24"/>
          <w:u w:val="single"/>
        </w:rPr>
      </w:pPr>
      <w:r w:rsidRPr="003F0238">
        <w:rPr>
          <w:rFonts w:eastAsia="Calibri" w:cs="Calibri"/>
          <w:color w:val="000000"/>
          <w:sz w:val="24"/>
          <w:szCs w:val="24"/>
          <w:u w:val="single"/>
        </w:rPr>
        <w:t>Tarification pour les résidents de l’intercommunalité Les Sorgues du Comtat</w:t>
      </w:r>
    </w:p>
    <w:tbl>
      <w:tblPr>
        <w:tblW w:w="0" w:type="auto"/>
        <w:tblInd w:w="5" w:type="dxa"/>
        <w:tblLayout w:type="fixed"/>
        <w:tblCellMar>
          <w:top w:w="53" w:type="dxa"/>
          <w:right w:w="87" w:type="dxa"/>
        </w:tblCellMar>
        <w:tblLook w:val="0000" w:firstRow="0" w:lastRow="0" w:firstColumn="0" w:lastColumn="0" w:noHBand="0" w:noVBand="0"/>
      </w:tblPr>
      <w:tblGrid>
        <w:gridCol w:w="2797"/>
        <w:gridCol w:w="2835"/>
      </w:tblGrid>
      <w:tr w:rsidR="002F0B88" w:rsidRPr="003F0238" w14:paraId="400ACCC9" w14:textId="77777777" w:rsidTr="0070369C">
        <w:trPr>
          <w:trHeight w:val="337"/>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09395340" w14:textId="77777777" w:rsidR="002F0B88" w:rsidRPr="003F0238" w:rsidRDefault="002F0B88" w:rsidP="0070369C">
            <w:pPr>
              <w:widowControl w:val="0"/>
              <w:ind w:right="22"/>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QUOTIENT FAMILIAL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73B7BD7" w14:textId="77777777" w:rsidR="002F0B88" w:rsidRPr="003F0238" w:rsidRDefault="002F0B88" w:rsidP="0070369C">
            <w:pPr>
              <w:widowControl w:val="0"/>
              <w:ind w:right="23"/>
              <w:jc w:val="center"/>
              <w:rPr>
                <w:rFonts w:eastAsia="SimSun" w:cs="Calibri"/>
                <w:b/>
                <w:kern w:val="1"/>
                <w:sz w:val="24"/>
                <w:szCs w:val="24"/>
                <w:lang w:eastAsia="hi-IN" w:bidi="hi-IN"/>
              </w:rPr>
            </w:pPr>
            <w:r w:rsidRPr="003F0238">
              <w:rPr>
                <w:rFonts w:eastAsia="SimSun" w:cs="Calibri"/>
                <w:b/>
                <w:kern w:val="1"/>
                <w:sz w:val="24"/>
                <w:szCs w:val="24"/>
                <w:lang w:eastAsia="hi-IN" w:bidi="hi-IN"/>
              </w:rPr>
              <w:t>PARTICIPATION FAMILIALE 2021</w:t>
            </w:r>
          </w:p>
        </w:tc>
      </w:tr>
      <w:tr w:rsidR="002F0B88" w:rsidRPr="003F0238" w14:paraId="53F5FA41" w14:textId="77777777" w:rsidTr="0070369C">
        <w:trPr>
          <w:trHeight w:val="305"/>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795F0139" w14:textId="77777777" w:rsidR="002F0B88" w:rsidRPr="003F0238" w:rsidRDefault="002F0B88" w:rsidP="0070369C">
            <w:pPr>
              <w:widowControl w:val="0"/>
              <w:ind w:right="20"/>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0 à 485€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CBEEF7A" w14:textId="77777777" w:rsidR="002F0B88" w:rsidRPr="003F0238" w:rsidRDefault="002F0B88" w:rsidP="0070369C">
            <w:pPr>
              <w:widowControl w:val="0"/>
              <w:ind w:right="18"/>
              <w:jc w:val="center"/>
              <w:rPr>
                <w:rFonts w:eastAsia="SimSun" w:cs="Calibri"/>
                <w:b/>
                <w:kern w:val="1"/>
                <w:sz w:val="24"/>
                <w:szCs w:val="24"/>
                <w:lang w:eastAsia="hi-IN" w:bidi="hi-IN"/>
              </w:rPr>
            </w:pPr>
            <w:r w:rsidRPr="003F0238">
              <w:rPr>
                <w:rFonts w:eastAsia="SimSun" w:cs="Calibri"/>
                <w:b/>
                <w:kern w:val="1"/>
                <w:sz w:val="24"/>
                <w:szCs w:val="24"/>
                <w:lang w:eastAsia="hi-IN" w:bidi="hi-IN"/>
              </w:rPr>
              <w:t>330</w:t>
            </w:r>
          </w:p>
        </w:tc>
      </w:tr>
      <w:tr w:rsidR="002F0B88" w:rsidRPr="003F0238" w14:paraId="7E935B2F" w14:textId="77777777" w:rsidTr="0070369C">
        <w:trPr>
          <w:trHeight w:val="30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1E8E6EC6" w14:textId="77777777" w:rsidR="002F0B88" w:rsidRPr="003F0238" w:rsidRDefault="002F0B88" w:rsidP="0070369C">
            <w:pPr>
              <w:widowControl w:val="0"/>
              <w:ind w:right="22"/>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485 à 970€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93C6FA1" w14:textId="77777777" w:rsidR="002F0B88" w:rsidRPr="003F0238" w:rsidRDefault="002F0B88" w:rsidP="0070369C">
            <w:pPr>
              <w:widowControl w:val="0"/>
              <w:ind w:right="21"/>
              <w:jc w:val="center"/>
              <w:rPr>
                <w:rFonts w:eastAsia="SimSun" w:cs="Calibri"/>
                <w:b/>
                <w:kern w:val="1"/>
                <w:sz w:val="24"/>
                <w:szCs w:val="24"/>
                <w:lang w:eastAsia="hi-IN" w:bidi="hi-IN"/>
              </w:rPr>
            </w:pPr>
            <w:r w:rsidRPr="003F0238">
              <w:rPr>
                <w:rFonts w:eastAsia="SimSun" w:cs="Calibri"/>
                <w:b/>
                <w:kern w:val="1"/>
                <w:sz w:val="24"/>
                <w:szCs w:val="24"/>
                <w:lang w:eastAsia="hi-IN" w:bidi="hi-IN"/>
              </w:rPr>
              <w:t>370</w:t>
            </w:r>
          </w:p>
        </w:tc>
      </w:tr>
      <w:tr w:rsidR="002F0B88" w:rsidRPr="003F0238" w14:paraId="71DC33B2" w14:textId="77777777" w:rsidTr="0070369C">
        <w:trPr>
          <w:trHeight w:val="32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761E2942" w14:textId="77777777" w:rsidR="002F0B88" w:rsidRPr="003F0238" w:rsidRDefault="002F0B88" w:rsidP="0070369C">
            <w:pPr>
              <w:widowControl w:val="0"/>
              <w:ind w:right="20"/>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970 à 1125€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E21CDAC" w14:textId="77777777" w:rsidR="002F0B88" w:rsidRPr="003F0238" w:rsidRDefault="002F0B88" w:rsidP="0070369C">
            <w:pPr>
              <w:widowControl w:val="0"/>
              <w:ind w:right="21"/>
              <w:jc w:val="center"/>
              <w:rPr>
                <w:rFonts w:eastAsia="SimSun" w:cs="Calibri"/>
                <w:b/>
                <w:kern w:val="1"/>
                <w:sz w:val="24"/>
                <w:szCs w:val="24"/>
                <w:lang w:eastAsia="hi-IN" w:bidi="hi-IN"/>
              </w:rPr>
            </w:pPr>
            <w:r w:rsidRPr="003F0238">
              <w:rPr>
                <w:rFonts w:eastAsia="SimSun" w:cs="Calibri"/>
                <w:b/>
                <w:kern w:val="1"/>
                <w:sz w:val="24"/>
                <w:szCs w:val="24"/>
                <w:lang w:eastAsia="hi-IN" w:bidi="hi-IN"/>
              </w:rPr>
              <w:t>410</w:t>
            </w:r>
          </w:p>
        </w:tc>
      </w:tr>
      <w:tr w:rsidR="002F0B88" w:rsidRPr="003F0238" w14:paraId="3DE3235B" w14:textId="77777777" w:rsidTr="0070369C">
        <w:trPr>
          <w:trHeight w:val="32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27B82961" w14:textId="77777777" w:rsidR="002F0B88" w:rsidRPr="003F0238" w:rsidRDefault="002F0B88" w:rsidP="0070369C">
            <w:pPr>
              <w:widowControl w:val="0"/>
              <w:ind w:right="22"/>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1125 à 2250€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F182F80" w14:textId="77777777" w:rsidR="002F0B88" w:rsidRPr="003F0238" w:rsidRDefault="002F0B88" w:rsidP="0070369C">
            <w:pPr>
              <w:widowControl w:val="0"/>
              <w:ind w:right="21"/>
              <w:jc w:val="center"/>
              <w:rPr>
                <w:rFonts w:eastAsia="SimSun" w:cs="Calibri"/>
                <w:b/>
                <w:kern w:val="1"/>
                <w:sz w:val="24"/>
                <w:szCs w:val="24"/>
                <w:lang w:eastAsia="hi-IN" w:bidi="hi-IN"/>
              </w:rPr>
            </w:pPr>
            <w:r w:rsidRPr="003F0238">
              <w:rPr>
                <w:rFonts w:eastAsia="SimSun" w:cs="Calibri"/>
                <w:b/>
                <w:kern w:val="1"/>
                <w:sz w:val="24"/>
                <w:szCs w:val="24"/>
                <w:lang w:eastAsia="hi-IN" w:bidi="hi-IN"/>
              </w:rPr>
              <w:t>450</w:t>
            </w:r>
          </w:p>
        </w:tc>
      </w:tr>
      <w:tr w:rsidR="002F0B88" w:rsidRPr="003F0238" w14:paraId="769341FE" w14:textId="77777777" w:rsidTr="0070369C">
        <w:trPr>
          <w:trHeight w:val="32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4DD03C70" w14:textId="77777777" w:rsidR="002F0B88" w:rsidRPr="003F0238" w:rsidRDefault="002F0B88" w:rsidP="0070369C">
            <w:pPr>
              <w:widowControl w:val="0"/>
              <w:ind w:right="19"/>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+ 2250€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8AB817C" w14:textId="77777777" w:rsidR="002F0B88" w:rsidRPr="003F0238" w:rsidRDefault="002F0B88" w:rsidP="0070369C">
            <w:pPr>
              <w:widowControl w:val="0"/>
              <w:ind w:right="21"/>
              <w:jc w:val="center"/>
              <w:rPr>
                <w:rFonts w:eastAsia="SimSun" w:cs="Calibri"/>
                <w:b/>
                <w:kern w:val="1"/>
                <w:sz w:val="24"/>
                <w:szCs w:val="24"/>
                <w:lang w:eastAsia="hi-IN" w:bidi="hi-IN"/>
              </w:rPr>
            </w:pPr>
            <w:r w:rsidRPr="003F0238">
              <w:rPr>
                <w:rFonts w:eastAsia="SimSun" w:cs="Calibri"/>
                <w:b/>
                <w:kern w:val="1"/>
                <w:sz w:val="24"/>
                <w:szCs w:val="24"/>
                <w:lang w:eastAsia="hi-IN" w:bidi="hi-IN"/>
              </w:rPr>
              <w:t>490</w:t>
            </w:r>
          </w:p>
        </w:tc>
      </w:tr>
    </w:tbl>
    <w:p w14:paraId="0A57A636" w14:textId="77777777" w:rsidR="002F0B88" w:rsidRPr="003F0238" w:rsidRDefault="002F0B88" w:rsidP="002F0B88">
      <w:pPr>
        <w:ind w:left="-5" w:hanging="10"/>
        <w:rPr>
          <w:rFonts w:eastAsia="Calibri" w:cs="Calibri"/>
          <w:color w:val="000000"/>
          <w:sz w:val="24"/>
          <w:szCs w:val="24"/>
          <w:u w:val="single"/>
        </w:rPr>
      </w:pPr>
    </w:p>
    <w:p w14:paraId="5F901FAF" w14:textId="77777777" w:rsidR="002F0B88" w:rsidRPr="003F0238" w:rsidRDefault="002F0B88" w:rsidP="002F0B88">
      <w:pPr>
        <w:ind w:left="-5" w:hanging="10"/>
        <w:rPr>
          <w:rFonts w:eastAsia="Calibri" w:cs="Calibri"/>
          <w:color w:val="000000"/>
          <w:sz w:val="24"/>
          <w:szCs w:val="24"/>
          <w:u w:val="single"/>
        </w:rPr>
      </w:pPr>
      <w:r w:rsidRPr="003F0238">
        <w:rPr>
          <w:rFonts w:eastAsia="Calibri" w:cs="Calibri"/>
          <w:color w:val="000000"/>
          <w:sz w:val="24"/>
          <w:szCs w:val="24"/>
          <w:u w:val="single"/>
        </w:rPr>
        <w:t>Tarification pour les résidents des communes extérieures</w:t>
      </w:r>
    </w:p>
    <w:tbl>
      <w:tblPr>
        <w:tblW w:w="0" w:type="auto"/>
        <w:tblInd w:w="5" w:type="dxa"/>
        <w:tblLayout w:type="fixed"/>
        <w:tblCellMar>
          <w:top w:w="53" w:type="dxa"/>
          <w:right w:w="87" w:type="dxa"/>
        </w:tblCellMar>
        <w:tblLook w:val="0000" w:firstRow="0" w:lastRow="0" w:firstColumn="0" w:lastColumn="0" w:noHBand="0" w:noVBand="0"/>
      </w:tblPr>
      <w:tblGrid>
        <w:gridCol w:w="2797"/>
        <w:gridCol w:w="2835"/>
      </w:tblGrid>
      <w:tr w:rsidR="002F0B88" w:rsidRPr="003F0238" w14:paraId="389C0AEA" w14:textId="77777777" w:rsidTr="0070369C">
        <w:trPr>
          <w:trHeight w:val="269"/>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371C7403" w14:textId="77777777" w:rsidR="002F0B88" w:rsidRPr="003F0238" w:rsidRDefault="002F0B88" w:rsidP="0070369C">
            <w:pPr>
              <w:widowControl w:val="0"/>
              <w:ind w:right="22"/>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QUOTIENT FAMILIAL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99B5F18" w14:textId="77777777" w:rsidR="002F0B88" w:rsidRPr="003F0238" w:rsidRDefault="002F0B88" w:rsidP="0070369C">
            <w:pPr>
              <w:widowControl w:val="0"/>
              <w:ind w:right="23"/>
              <w:jc w:val="center"/>
              <w:rPr>
                <w:rFonts w:eastAsia="SimSun" w:cs="Calibri"/>
                <w:b/>
                <w:kern w:val="1"/>
                <w:sz w:val="24"/>
                <w:szCs w:val="24"/>
                <w:lang w:eastAsia="hi-IN" w:bidi="hi-IN"/>
              </w:rPr>
            </w:pPr>
            <w:r w:rsidRPr="003F0238">
              <w:rPr>
                <w:rFonts w:eastAsia="SimSun" w:cs="Calibri"/>
                <w:b/>
                <w:kern w:val="1"/>
                <w:sz w:val="24"/>
                <w:szCs w:val="24"/>
                <w:lang w:eastAsia="hi-IN" w:bidi="hi-IN"/>
              </w:rPr>
              <w:t>PARTICIPATION FAMILIALE 2021</w:t>
            </w:r>
          </w:p>
        </w:tc>
      </w:tr>
      <w:tr w:rsidR="002F0B88" w:rsidRPr="003F0238" w14:paraId="0DE3092F" w14:textId="77777777" w:rsidTr="0070369C">
        <w:trPr>
          <w:trHeight w:val="305"/>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555B7BC3" w14:textId="77777777" w:rsidR="002F0B88" w:rsidRPr="003F0238" w:rsidRDefault="002F0B88" w:rsidP="0070369C">
            <w:pPr>
              <w:widowControl w:val="0"/>
              <w:ind w:right="20"/>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0 à 485€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1A7CFFE" w14:textId="77777777" w:rsidR="002F0B88" w:rsidRPr="003F0238" w:rsidRDefault="002F0B88" w:rsidP="0070369C">
            <w:pPr>
              <w:widowControl w:val="0"/>
              <w:ind w:right="18"/>
              <w:jc w:val="center"/>
              <w:rPr>
                <w:rFonts w:eastAsia="SimSun" w:cs="Calibri"/>
                <w:b/>
                <w:kern w:val="1"/>
                <w:sz w:val="24"/>
                <w:szCs w:val="24"/>
                <w:lang w:eastAsia="hi-IN" w:bidi="hi-IN"/>
              </w:rPr>
            </w:pPr>
            <w:r w:rsidRPr="003F0238">
              <w:rPr>
                <w:rFonts w:eastAsia="SimSun" w:cs="Calibri"/>
                <w:b/>
                <w:kern w:val="1"/>
                <w:sz w:val="24"/>
                <w:szCs w:val="24"/>
                <w:lang w:eastAsia="hi-IN" w:bidi="hi-IN"/>
              </w:rPr>
              <w:t>718</w:t>
            </w:r>
          </w:p>
        </w:tc>
      </w:tr>
      <w:tr w:rsidR="002F0B88" w:rsidRPr="003F0238" w14:paraId="77F71F3A" w14:textId="77777777" w:rsidTr="0070369C">
        <w:trPr>
          <w:trHeight w:val="30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59E4159B" w14:textId="77777777" w:rsidR="002F0B88" w:rsidRPr="003F0238" w:rsidRDefault="002F0B88" w:rsidP="0070369C">
            <w:pPr>
              <w:widowControl w:val="0"/>
              <w:ind w:right="22"/>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485 à 970€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E1DCABB" w14:textId="77777777" w:rsidR="002F0B88" w:rsidRPr="003F0238" w:rsidRDefault="002F0B88" w:rsidP="0070369C">
            <w:pPr>
              <w:widowControl w:val="0"/>
              <w:ind w:right="21"/>
              <w:jc w:val="center"/>
              <w:rPr>
                <w:rFonts w:eastAsia="SimSun" w:cs="Calibri"/>
                <w:b/>
                <w:kern w:val="1"/>
                <w:sz w:val="24"/>
                <w:szCs w:val="24"/>
                <w:lang w:eastAsia="hi-IN" w:bidi="hi-IN"/>
              </w:rPr>
            </w:pPr>
            <w:r w:rsidRPr="003F0238">
              <w:rPr>
                <w:rFonts w:eastAsia="SimSun" w:cs="Calibri"/>
                <w:b/>
                <w:kern w:val="1"/>
                <w:sz w:val="24"/>
                <w:szCs w:val="24"/>
                <w:lang w:eastAsia="hi-IN" w:bidi="hi-IN"/>
              </w:rPr>
              <w:t>728</w:t>
            </w:r>
          </w:p>
        </w:tc>
      </w:tr>
      <w:tr w:rsidR="002F0B88" w:rsidRPr="003F0238" w14:paraId="672CA6DC" w14:textId="77777777" w:rsidTr="0070369C">
        <w:trPr>
          <w:trHeight w:val="32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5E75F638" w14:textId="77777777" w:rsidR="002F0B88" w:rsidRPr="003F0238" w:rsidRDefault="002F0B88" w:rsidP="0070369C">
            <w:pPr>
              <w:widowControl w:val="0"/>
              <w:ind w:right="20"/>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970 à 1125€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E73AFD0" w14:textId="77777777" w:rsidR="002F0B88" w:rsidRPr="003F0238" w:rsidRDefault="002F0B88" w:rsidP="0070369C">
            <w:pPr>
              <w:widowControl w:val="0"/>
              <w:ind w:right="21"/>
              <w:jc w:val="center"/>
              <w:rPr>
                <w:rFonts w:eastAsia="SimSun" w:cs="Calibri"/>
                <w:b/>
                <w:kern w:val="1"/>
                <w:sz w:val="24"/>
                <w:szCs w:val="24"/>
                <w:lang w:eastAsia="hi-IN" w:bidi="hi-IN"/>
              </w:rPr>
            </w:pPr>
            <w:r w:rsidRPr="003F0238">
              <w:rPr>
                <w:rFonts w:eastAsia="SimSun" w:cs="Calibri"/>
                <w:b/>
                <w:kern w:val="1"/>
                <w:sz w:val="24"/>
                <w:szCs w:val="24"/>
                <w:lang w:eastAsia="hi-IN" w:bidi="hi-IN"/>
              </w:rPr>
              <w:t>738</w:t>
            </w:r>
          </w:p>
        </w:tc>
      </w:tr>
      <w:tr w:rsidR="002F0B88" w:rsidRPr="003F0238" w14:paraId="1E8A24C0" w14:textId="77777777" w:rsidTr="0070369C">
        <w:trPr>
          <w:trHeight w:val="32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370A4021" w14:textId="77777777" w:rsidR="002F0B88" w:rsidRPr="003F0238" w:rsidRDefault="002F0B88" w:rsidP="0070369C">
            <w:pPr>
              <w:widowControl w:val="0"/>
              <w:ind w:right="22"/>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1125 à 2250€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F4B15A5" w14:textId="77777777" w:rsidR="002F0B88" w:rsidRPr="003F0238" w:rsidRDefault="002F0B88" w:rsidP="0070369C">
            <w:pPr>
              <w:widowControl w:val="0"/>
              <w:ind w:right="21"/>
              <w:jc w:val="center"/>
              <w:rPr>
                <w:rFonts w:eastAsia="SimSun" w:cs="Calibri"/>
                <w:b/>
                <w:kern w:val="1"/>
                <w:sz w:val="24"/>
                <w:szCs w:val="24"/>
                <w:lang w:eastAsia="hi-IN" w:bidi="hi-IN"/>
              </w:rPr>
            </w:pPr>
            <w:r w:rsidRPr="003F0238">
              <w:rPr>
                <w:rFonts w:eastAsia="SimSun" w:cs="Calibri"/>
                <w:b/>
                <w:kern w:val="1"/>
                <w:sz w:val="24"/>
                <w:szCs w:val="24"/>
                <w:lang w:eastAsia="hi-IN" w:bidi="hi-IN"/>
              </w:rPr>
              <w:t>748</w:t>
            </w:r>
          </w:p>
        </w:tc>
      </w:tr>
      <w:tr w:rsidR="002F0B88" w:rsidRPr="003F0238" w14:paraId="0729781E" w14:textId="77777777" w:rsidTr="0070369C">
        <w:trPr>
          <w:trHeight w:val="32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34B08A01" w14:textId="77777777" w:rsidR="002F0B88" w:rsidRPr="003F0238" w:rsidRDefault="002F0B88" w:rsidP="0070369C">
            <w:pPr>
              <w:widowControl w:val="0"/>
              <w:ind w:right="19"/>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+ 2250€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3AB214D" w14:textId="77777777" w:rsidR="002F0B88" w:rsidRPr="003F0238" w:rsidRDefault="002F0B88" w:rsidP="0070369C">
            <w:pPr>
              <w:widowControl w:val="0"/>
              <w:ind w:right="21"/>
              <w:jc w:val="center"/>
              <w:rPr>
                <w:rFonts w:eastAsia="SimSun" w:cs="Calibri"/>
                <w:b/>
                <w:kern w:val="1"/>
                <w:sz w:val="24"/>
                <w:szCs w:val="24"/>
                <w:lang w:eastAsia="hi-IN" w:bidi="hi-IN"/>
              </w:rPr>
            </w:pPr>
            <w:r w:rsidRPr="003F0238">
              <w:rPr>
                <w:rFonts w:eastAsia="SimSun" w:cs="Calibri"/>
                <w:b/>
                <w:kern w:val="1"/>
                <w:sz w:val="24"/>
                <w:szCs w:val="24"/>
                <w:lang w:eastAsia="hi-IN" w:bidi="hi-IN"/>
              </w:rPr>
              <w:t>738</w:t>
            </w:r>
          </w:p>
        </w:tc>
      </w:tr>
    </w:tbl>
    <w:p w14:paraId="5CF1D52A" w14:textId="65D8D122" w:rsidR="002F0B88" w:rsidRDefault="00AA396C" w:rsidP="00AA396C">
      <w:pPr>
        <w:jc w:val="both"/>
        <w:rPr>
          <w:sz w:val="24"/>
          <w:szCs w:val="24"/>
        </w:rPr>
      </w:pPr>
      <w:r>
        <w:rPr>
          <w:sz w:val="24"/>
          <w:szCs w:val="24"/>
        </w:rPr>
        <w:t>M. MOSSÉ apporte quelques précisions sur le séjour choisi</w:t>
      </w:r>
      <w:r w:rsidR="000E4824">
        <w:rPr>
          <w:sz w:val="24"/>
          <w:szCs w:val="24"/>
        </w:rPr>
        <w:t xml:space="preserve"> ainsi que des conditions d’hébergement</w:t>
      </w:r>
      <w:r>
        <w:rPr>
          <w:sz w:val="24"/>
          <w:szCs w:val="24"/>
        </w:rPr>
        <w:t>.</w:t>
      </w:r>
    </w:p>
    <w:p w14:paraId="4DA9A3FB" w14:textId="77777777" w:rsidR="00AA396C" w:rsidRPr="003F0238" w:rsidRDefault="00AA396C" w:rsidP="00AA396C">
      <w:pPr>
        <w:jc w:val="both"/>
        <w:rPr>
          <w:sz w:val="24"/>
          <w:szCs w:val="24"/>
        </w:rPr>
      </w:pPr>
    </w:p>
    <w:p w14:paraId="0171CF25" w14:textId="0E757AF3" w:rsidR="002E3B54" w:rsidRPr="001E33BF" w:rsidRDefault="002E3B54" w:rsidP="00571C88">
      <w:pPr>
        <w:jc w:val="center"/>
        <w:rPr>
          <w:b/>
          <w:bCs/>
          <w:sz w:val="24"/>
          <w:szCs w:val="24"/>
        </w:rPr>
      </w:pPr>
      <w:r w:rsidRPr="00AA396C">
        <w:rPr>
          <w:b/>
          <w:bCs/>
          <w:sz w:val="24"/>
          <w:szCs w:val="24"/>
        </w:rPr>
        <w:t xml:space="preserve">VOTE A L’UNANIMITE – </w:t>
      </w:r>
      <w:r w:rsidR="00511D82" w:rsidRPr="00AA396C">
        <w:rPr>
          <w:b/>
          <w:bCs/>
          <w:sz w:val="24"/>
          <w:szCs w:val="24"/>
        </w:rPr>
        <w:t>2</w:t>
      </w:r>
      <w:r w:rsidR="00A5779C" w:rsidRPr="00AA396C">
        <w:rPr>
          <w:b/>
          <w:bCs/>
          <w:sz w:val="24"/>
          <w:szCs w:val="24"/>
        </w:rPr>
        <w:t>2</w:t>
      </w:r>
      <w:r w:rsidRPr="00AA396C">
        <w:rPr>
          <w:b/>
          <w:bCs/>
          <w:sz w:val="24"/>
          <w:szCs w:val="24"/>
        </w:rPr>
        <w:t xml:space="preserve"> voix pour</w:t>
      </w:r>
      <w:r w:rsidR="00511D82" w:rsidRPr="001E33BF">
        <w:rPr>
          <w:b/>
          <w:bCs/>
          <w:sz w:val="24"/>
          <w:szCs w:val="24"/>
        </w:rPr>
        <w:t xml:space="preserve"> </w:t>
      </w:r>
    </w:p>
    <w:p w14:paraId="081E1DFC" w14:textId="77777777" w:rsidR="002E3B54" w:rsidRPr="001E33BF" w:rsidRDefault="002E3B54" w:rsidP="00B61BC8">
      <w:pPr>
        <w:jc w:val="both"/>
        <w:rPr>
          <w:b/>
          <w:bCs/>
          <w:sz w:val="24"/>
          <w:szCs w:val="24"/>
        </w:rPr>
      </w:pPr>
    </w:p>
    <w:p w14:paraId="2E66FCFD" w14:textId="3F2E56C0" w:rsidR="002E3B54" w:rsidRPr="001E33BF" w:rsidRDefault="009D39D9" w:rsidP="00B61BC8">
      <w:pPr>
        <w:pStyle w:val="Corpsdetexte2"/>
        <w:spacing w:after="0" w:line="240" w:lineRule="auto"/>
        <w:jc w:val="both"/>
        <w:rPr>
          <w:b/>
          <w:sz w:val="24"/>
          <w:szCs w:val="24"/>
          <w:u w:val="single"/>
        </w:rPr>
      </w:pPr>
      <w:r w:rsidRPr="001E33BF">
        <w:rPr>
          <w:b/>
          <w:sz w:val="24"/>
          <w:szCs w:val="24"/>
          <w:u w:val="single"/>
        </w:rPr>
        <w:t>Délibération n°8</w:t>
      </w:r>
      <w:r w:rsidR="0056374D" w:rsidRPr="001E33BF">
        <w:rPr>
          <w:b/>
          <w:sz w:val="24"/>
          <w:szCs w:val="24"/>
          <w:u w:val="single"/>
        </w:rPr>
        <w:t xml:space="preserve"> : </w:t>
      </w:r>
      <w:r w:rsidR="002F0B88">
        <w:rPr>
          <w:b/>
          <w:sz w:val="24"/>
          <w:szCs w:val="24"/>
          <w:u w:val="single"/>
        </w:rPr>
        <w:t>Tarification du séjour hiver 2021 de l’ALSH</w:t>
      </w:r>
      <w:r w:rsidR="002E3B54" w:rsidRPr="001E33BF">
        <w:rPr>
          <w:b/>
          <w:bCs/>
          <w:sz w:val="24"/>
          <w:szCs w:val="24"/>
          <w:u w:val="single"/>
        </w:rPr>
        <w:t xml:space="preserve"> - </w:t>
      </w:r>
      <w:r w:rsidR="002E3B54" w:rsidRPr="001E33BF">
        <w:rPr>
          <w:b/>
          <w:sz w:val="24"/>
          <w:szCs w:val="24"/>
          <w:u w:val="single"/>
        </w:rPr>
        <w:t xml:space="preserve">Rapporteur : </w:t>
      </w:r>
      <w:r w:rsidR="003F6824">
        <w:rPr>
          <w:b/>
          <w:sz w:val="24"/>
          <w:szCs w:val="24"/>
          <w:u w:val="single"/>
        </w:rPr>
        <w:t>François BERTOLLIN</w:t>
      </w:r>
      <w:r w:rsidR="002E3B54" w:rsidRPr="001E33BF">
        <w:rPr>
          <w:b/>
          <w:sz w:val="24"/>
          <w:szCs w:val="24"/>
          <w:u w:val="single"/>
        </w:rPr>
        <w:t> :</w:t>
      </w:r>
    </w:p>
    <w:p w14:paraId="3B0BB15E" w14:textId="77777777" w:rsidR="002F0B88" w:rsidRPr="003F0238" w:rsidRDefault="002F0B88" w:rsidP="003F6824">
      <w:pPr>
        <w:ind w:left="-15"/>
        <w:jc w:val="both"/>
        <w:rPr>
          <w:rFonts w:eastAsia="Calibri" w:cs="Calibri"/>
          <w:color w:val="000000"/>
          <w:sz w:val="24"/>
          <w:szCs w:val="24"/>
        </w:rPr>
      </w:pPr>
      <w:r w:rsidRPr="003F0238">
        <w:rPr>
          <w:rFonts w:eastAsia="Calibri" w:cs="Calibri"/>
          <w:color w:val="000000"/>
          <w:sz w:val="24"/>
          <w:szCs w:val="24"/>
        </w:rPr>
        <w:t>Dans le cadre de sa politique jeunesse, la municipalité a décidé de reconduire le mini-camp hiver. Celui-ci se déroulera du lundi 1</w:t>
      </w:r>
      <w:r w:rsidRPr="003F0238">
        <w:rPr>
          <w:rFonts w:eastAsia="Calibri" w:cs="Calibri"/>
          <w:color w:val="000000"/>
          <w:sz w:val="24"/>
          <w:szCs w:val="24"/>
          <w:vertAlign w:val="superscript"/>
        </w:rPr>
        <w:t>er</w:t>
      </w:r>
      <w:r w:rsidRPr="003F0238">
        <w:rPr>
          <w:rFonts w:eastAsia="Calibri" w:cs="Calibri"/>
          <w:color w:val="000000"/>
          <w:sz w:val="24"/>
          <w:szCs w:val="24"/>
        </w:rPr>
        <w:t xml:space="preserve"> au vendredi 5 mars 2021 à Vars. La tarification a été élaborée lors de la commission enfance jeunesse du 15 septembre 2020 avec les élus présents. Il a été décidé de conserver la tarification 2020.</w:t>
      </w:r>
    </w:p>
    <w:p w14:paraId="4AA04228" w14:textId="77777777" w:rsidR="002F0B88" w:rsidRPr="003F0238" w:rsidRDefault="002F0B88" w:rsidP="002F0B88">
      <w:pPr>
        <w:ind w:left="-5" w:hanging="10"/>
        <w:rPr>
          <w:rFonts w:eastAsia="Calibri" w:cs="Calibri"/>
          <w:color w:val="000000"/>
          <w:sz w:val="24"/>
          <w:szCs w:val="24"/>
        </w:rPr>
      </w:pPr>
    </w:p>
    <w:p w14:paraId="0116DEAA" w14:textId="77777777" w:rsidR="002F0B88" w:rsidRPr="003F0238" w:rsidRDefault="002F0B88" w:rsidP="002F0B88">
      <w:pPr>
        <w:ind w:left="-5" w:hanging="10"/>
        <w:rPr>
          <w:rFonts w:eastAsia="Calibri" w:cs="Calibri"/>
          <w:color w:val="000000"/>
          <w:sz w:val="24"/>
          <w:szCs w:val="24"/>
          <w:u w:val="single"/>
        </w:rPr>
      </w:pPr>
      <w:r w:rsidRPr="003F0238">
        <w:rPr>
          <w:rFonts w:eastAsia="Calibri" w:cs="Calibri"/>
          <w:color w:val="000000"/>
          <w:sz w:val="24"/>
          <w:szCs w:val="24"/>
          <w:u w:val="single"/>
        </w:rPr>
        <w:t>Tarification pour les résidents d’Althen-des-Paluds</w:t>
      </w:r>
    </w:p>
    <w:tbl>
      <w:tblPr>
        <w:tblW w:w="0" w:type="auto"/>
        <w:tblInd w:w="5" w:type="dxa"/>
        <w:tblLayout w:type="fixed"/>
        <w:tblCellMar>
          <w:top w:w="53" w:type="dxa"/>
          <w:right w:w="87" w:type="dxa"/>
        </w:tblCellMar>
        <w:tblLook w:val="0000" w:firstRow="0" w:lastRow="0" w:firstColumn="0" w:lastColumn="0" w:noHBand="0" w:noVBand="0"/>
      </w:tblPr>
      <w:tblGrid>
        <w:gridCol w:w="2797"/>
        <w:gridCol w:w="2268"/>
      </w:tblGrid>
      <w:tr w:rsidR="002F0B88" w:rsidRPr="003F0238" w14:paraId="2529FC2D" w14:textId="77777777" w:rsidTr="0070369C">
        <w:trPr>
          <w:trHeight w:val="327"/>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6568C2F9" w14:textId="77777777" w:rsidR="002F0B88" w:rsidRPr="003F0238" w:rsidRDefault="002F0B88" w:rsidP="0070369C">
            <w:pPr>
              <w:widowControl w:val="0"/>
              <w:ind w:right="22"/>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QUOTIENT FAMILIAL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0CB288" w14:textId="77777777" w:rsidR="002F0B88" w:rsidRPr="003F0238" w:rsidRDefault="002F0B88" w:rsidP="0070369C">
            <w:pPr>
              <w:widowControl w:val="0"/>
              <w:ind w:right="23"/>
              <w:jc w:val="center"/>
              <w:rPr>
                <w:rFonts w:eastAsia="SimSun" w:cs="Calibri"/>
                <w:b/>
                <w:kern w:val="1"/>
                <w:sz w:val="24"/>
                <w:szCs w:val="24"/>
                <w:lang w:eastAsia="hi-IN" w:bidi="hi-IN"/>
              </w:rPr>
            </w:pPr>
            <w:r w:rsidRPr="003F0238">
              <w:rPr>
                <w:rFonts w:eastAsia="SimSun" w:cs="Calibri"/>
                <w:b/>
                <w:kern w:val="1"/>
                <w:sz w:val="24"/>
                <w:szCs w:val="24"/>
                <w:lang w:eastAsia="hi-IN" w:bidi="hi-IN"/>
              </w:rPr>
              <w:t>PARTICIPATION FAMILIALE 2021</w:t>
            </w:r>
          </w:p>
        </w:tc>
      </w:tr>
      <w:tr w:rsidR="002F0B88" w:rsidRPr="003F0238" w14:paraId="118335C5" w14:textId="77777777" w:rsidTr="0070369C">
        <w:trPr>
          <w:trHeight w:val="305"/>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56BC0C0F" w14:textId="77777777" w:rsidR="002F0B88" w:rsidRPr="003F0238" w:rsidRDefault="002F0B88" w:rsidP="0070369C">
            <w:pPr>
              <w:widowControl w:val="0"/>
              <w:ind w:right="20"/>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0 à 485€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72780C2" w14:textId="77777777" w:rsidR="002F0B88" w:rsidRPr="003F0238" w:rsidRDefault="002F0B88" w:rsidP="0070369C">
            <w:pPr>
              <w:widowControl w:val="0"/>
              <w:ind w:right="18"/>
              <w:jc w:val="center"/>
              <w:rPr>
                <w:rFonts w:eastAsia="SimSun" w:cs="Calibri"/>
                <w:kern w:val="1"/>
                <w:sz w:val="24"/>
                <w:szCs w:val="24"/>
                <w:lang w:eastAsia="hi-IN" w:bidi="hi-IN"/>
              </w:rPr>
            </w:pPr>
            <w:r w:rsidRPr="003F0238">
              <w:rPr>
                <w:rFonts w:eastAsia="SimSun" w:cs="Calibri"/>
                <w:b/>
                <w:kern w:val="1"/>
                <w:sz w:val="24"/>
                <w:szCs w:val="24"/>
                <w:lang w:eastAsia="hi-IN" w:bidi="hi-IN"/>
              </w:rPr>
              <w:t>140</w:t>
            </w:r>
          </w:p>
        </w:tc>
      </w:tr>
      <w:tr w:rsidR="002F0B88" w:rsidRPr="003F0238" w14:paraId="0C1C8DA6" w14:textId="77777777" w:rsidTr="0070369C">
        <w:trPr>
          <w:trHeight w:val="30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71B28F3F" w14:textId="77777777" w:rsidR="002F0B88" w:rsidRPr="003F0238" w:rsidRDefault="002F0B88" w:rsidP="0070369C">
            <w:pPr>
              <w:widowControl w:val="0"/>
              <w:ind w:right="24"/>
              <w:jc w:val="center"/>
              <w:rPr>
                <w:rFonts w:eastAsia="SimSun" w:cs="Calibri"/>
                <w:kern w:val="1"/>
                <w:sz w:val="24"/>
                <w:szCs w:val="24"/>
                <w:lang w:eastAsia="hi-IN" w:bidi="hi-IN"/>
              </w:rPr>
            </w:pPr>
            <w:r w:rsidRPr="003F0238">
              <w:rPr>
                <w:rFonts w:eastAsia="SimSun" w:cs="Calibri"/>
                <w:kern w:val="1"/>
                <w:sz w:val="24"/>
                <w:szCs w:val="24"/>
                <w:lang w:eastAsia="hi-IN" w:bidi="hi-IN"/>
              </w:rPr>
              <w:t xml:space="preserve">Deuxième enfant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2E4511" w14:textId="77777777" w:rsidR="002F0B88" w:rsidRPr="003F0238" w:rsidRDefault="002F0B88" w:rsidP="0070369C">
            <w:pPr>
              <w:widowControl w:val="0"/>
              <w:ind w:right="18"/>
              <w:jc w:val="center"/>
              <w:rPr>
                <w:rFonts w:eastAsia="SimSun" w:cs="Calibri"/>
                <w:kern w:val="1"/>
                <w:sz w:val="24"/>
                <w:szCs w:val="24"/>
                <w:lang w:eastAsia="hi-IN" w:bidi="hi-IN"/>
              </w:rPr>
            </w:pPr>
            <w:r w:rsidRPr="003F0238">
              <w:rPr>
                <w:rFonts w:eastAsia="SimSun" w:cs="Calibri"/>
                <w:kern w:val="1"/>
                <w:sz w:val="24"/>
                <w:szCs w:val="24"/>
                <w:lang w:eastAsia="hi-IN" w:bidi="hi-IN"/>
              </w:rPr>
              <w:t>120</w:t>
            </w:r>
          </w:p>
        </w:tc>
      </w:tr>
      <w:tr w:rsidR="002F0B88" w:rsidRPr="003F0238" w14:paraId="7C094BE9" w14:textId="77777777" w:rsidTr="0070369C">
        <w:trPr>
          <w:trHeight w:val="30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3E72BF12" w14:textId="77777777" w:rsidR="002F0B88" w:rsidRPr="003F0238" w:rsidRDefault="002F0B88" w:rsidP="0070369C">
            <w:pPr>
              <w:widowControl w:val="0"/>
              <w:ind w:right="22"/>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485 à 970€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318DDFE" w14:textId="77777777" w:rsidR="002F0B88" w:rsidRPr="003F0238" w:rsidRDefault="002F0B88" w:rsidP="0070369C">
            <w:pPr>
              <w:widowControl w:val="0"/>
              <w:ind w:right="21"/>
              <w:jc w:val="center"/>
              <w:rPr>
                <w:rFonts w:eastAsia="SimSun" w:cs="Calibri"/>
                <w:kern w:val="1"/>
                <w:sz w:val="24"/>
                <w:szCs w:val="24"/>
                <w:lang w:eastAsia="hi-IN" w:bidi="hi-IN"/>
              </w:rPr>
            </w:pPr>
            <w:r w:rsidRPr="003F0238">
              <w:rPr>
                <w:rFonts w:eastAsia="SimSun" w:cs="Calibri"/>
                <w:b/>
                <w:kern w:val="1"/>
                <w:sz w:val="24"/>
                <w:szCs w:val="24"/>
                <w:lang w:eastAsia="hi-IN" w:bidi="hi-IN"/>
              </w:rPr>
              <w:t>165</w:t>
            </w:r>
          </w:p>
        </w:tc>
      </w:tr>
      <w:tr w:rsidR="002F0B88" w:rsidRPr="003F0238" w14:paraId="32DF7627" w14:textId="77777777" w:rsidTr="0070369C">
        <w:trPr>
          <w:trHeight w:val="30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0BB22667" w14:textId="77777777" w:rsidR="002F0B88" w:rsidRPr="003F0238" w:rsidRDefault="002F0B88" w:rsidP="0070369C">
            <w:pPr>
              <w:widowControl w:val="0"/>
              <w:ind w:right="24"/>
              <w:jc w:val="center"/>
              <w:rPr>
                <w:rFonts w:eastAsia="SimSun" w:cs="Calibri"/>
                <w:kern w:val="1"/>
                <w:sz w:val="24"/>
                <w:szCs w:val="24"/>
                <w:lang w:eastAsia="hi-IN" w:bidi="hi-IN"/>
              </w:rPr>
            </w:pPr>
            <w:r w:rsidRPr="003F0238">
              <w:rPr>
                <w:rFonts w:eastAsia="SimSun" w:cs="Calibri"/>
                <w:kern w:val="1"/>
                <w:sz w:val="24"/>
                <w:szCs w:val="24"/>
                <w:lang w:eastAsia="hi-IN" w:bidi="hi-IN"/>
              </w:rPr>
              <w:t xml:space="preserve">Deuxième enfant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780187" w14:textId="77777777" w:rsidR="002F0B88" w:rsidRPr="003F0238" w:rsidRDefault="002F0B88" w:rsidP="0070369C">
            <w:pPr>
              <w:widowControl w:val="0"/>
              <w:ind w:right="18"/>
              <w:jc w:val="center"/>
              <w:rPr>
                <w:rFonts w:eastAsia="SimSun" w:cs="Calibri"/>
                <w:kern w:val="1"/>
                <w:sz w:val="24"/>
                <w:szCs w:val="24"/>
                <w:lang w:eastAsia="hi-IN" w:bidi="hi-IN"/>
              </w:rPr>
            </w:pPr>
            <w:r w:rsidRPr="003F0238">
              <w:rPr>
                <w:rFonts w:eastAsia="SimSun" w:cs="Calibri"/>
                <w:kern w:val="1"/>
                <w:sz w:val="24"/>
                <w:szCs w:val="24"/>
                <w:lang w:eastAsia="hi-IN" w:bidi="hi-IN"/>
              </w:rPr>
              <w:t>145</w:t>
            </w:r>
          </w:p>
        </w:tc>
      </w:tr>
      <w:tr w:rsidR="002F0B88" w:rsidRPr="003F0238" w14:paraId="16C6E093" w14:textId="77777777" w:rsidTr="0070369C">
        <w:trPr>
          <w:trHeight w:val="32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41C49567" w14:textId="77777777" w:rsidR="002F0B88" w:rsidRPr="003F0238" w:rsidRDefault="002F0B88" w:rsidP="0070369C">
            <w:pPr>
              <w:widowControl w:val="0"/>
              <w:ind w:right="20"/>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970 à 1125€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DA46517" w14:textId="77777777" w:rsidR="002F0B88" w:rsidRPr="003F0238" w:rsidRDefault="002F0B88" w:rsidP="0070369C">
            <w:pPr>
              <w:widowControl w:val="0"/>
              <w:ind w:right="21"/>
              <w:jc w:val="center"/>
              <w:rPr>
                <w:rFonts w:eastAsia="SimSun" w:cs="Calibri"/>
                <w:kern w:val="1"/>
                <w:sz w:val="24"/>
                <w:szCs w:val="24"/>
                <w:lang w:eastAsia="hi-IN" w:bidi="hi-IN"/>
              </w:rPr>
            </w:pPr>
            <w:r w:rsidRPr="003F0238">
              <w:rPr>
                <w:rFonts w:eastAsia="SimSun" w:cs="Calibri"/>
                <w:b/>
                <w:kern w:val="1"/>
                <w:sz w:val="24"/>
                <w:szCs w:val="24"/>
                <w:lang w:eastAsia="hi-IN" w:bidi="hi-IN"/>
              </w:rPr>
              <w:t>190</w:t>
            </w:r>
          </w:p>
        </w:tc>
      </w:tr>
      <w:tr w:rsidR="002F0B88" w:rsidRPr="003F0238" w14:paraId="5A35901E" w14:textId="77777777" w:rsidTr="0070369C">
        <w:trPr>
          <w:trHeight w:val="32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66A22A3D" w14:textId="77777777" w:rsidR="002F0B88" w:rsidRPr="003F0238" w:rsidRDefault="002F0B88" w:rsidP="0070369C">
            <w:pPr>
              <w:widowControl w:val="0"/>
              <w:ind w:right="24"/>
              <w:jc w:val="center"/>
              <w:rPr>
                <w:rFonts w:eastAsia="SimSun" w:cs="Calibri"/>
                <w:kern w:val="1"/>
                <w:sz w:val="24"/>
                <w:szCs w:val="24"/>
                <w:lang w:eastAsia="hi-IN" w:bidi="hi-IN"/>
              </w:rPr>
            </w:pPr>
            <w:r w:rsidRPr="003F0238">
              <w:rPr>
                <w:rFonts w:eastAsia="SimSun" w:cs="Calibri"/>
                <w:kern w:val="1"/>
                <w:sz w:val="24"/>
                <w:szCs w:val="24"/>
                <w:lang w:eastAsia="hi-IN" w:bidi="hi-IN"/>
              </w:rPr>
              <w:t xml:space="preserve">Deuxième enfant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63B40E5" w14:textId="77777777" w:rsidR="002F0B88" w:rsidRPr="003F0238" w:rsidRDefault="002F0B88" w:rsidP="0070369C">
            <w:pPr>
              <w:widowControl w:val="0"/>
              <w:ind w:right="21"/>
              <w:jc w:val="center"/>
              <w:rPr>
                <w:rFonts w:eastAsia="SimSun" w:cs="Calibri"/>
                <w:kern w:val="1"/>
                <w:sz w:val="24"/>
                <w:szCs w:val="24"/>
                <w:lang w:eastAsia="hi-IN" w:bidi="hi-IN"/>
              </w:rPr>
            </w:pPr>
            <w:r w:rsidRPr="003F0238">
              <w:rPr>
                <w:rFonts w:eastAsia="SimSun" w:cs="Calibri"/>
                <w:kern w:val="1"/>
                <w:sz w:val="24"/>
                <w:szCs w:val="24"/>
                <w:lang w:eastAsia="hi-IN" w:bidi="hi-IN"/>
              </w:rPr>
              <w:t>175</w:t>
            </w:r>
          </w:p>
        </w:tc>
      </w:tr>
      <w:tr w:rsidR="002F0B88" w:rsidRPr="003F0238" w14:paraId="298A7AE9" w14:textId="77777777" w:rsidTr="0070369C">
        <w:trPr>
          <w:trHeight w:val="32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53E6C3B6" w14:textId="77777777" w:rsidR="002F0B88" w:rsidRPr="003F0238" w:rsidRDefault="002F0B88" w:rsidP="0070369C">
            <w:pPr>
              <w:widowControl w:val="0"/>
              <w:ind w:right="22"/>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1125 à 2250€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6EEFDC6" w14:textId="77777777" w:rsidR="002F0B88" w:rsidRPr="003F0238" w:rsidRDefault="002F0B88" w:rsidP="0070369C">
            <w:pPr>
              <w:widowControl w:val="0"/>
              <w:ind w:right="21"/>
              <w:jc w:val="center"/>
              <w:rPr>
                <w:rFonts w:eastAsia="SimSun" w:cs="Calibri"/>
                <w:kern w:val="1"/>
                <w:sz w:val="24"/>
                <w:szCs w:val="24"/>
                <w:lang w:eastAsia="hi-IN" w:bidi="hi-IN"/>
              </w:rPr>
            </w:pPr>
            <w:r w:rsidRPr="003F0238">
              <w:rPr>
                <w:rFonts w:eastAsia="SimSun" w:cs="Calibri"/>
                <w:b/>
                <w:kern w:val="1"/>
                <w:sz w:val="24"/>
                <w:szCs w:val="24"/>
                <w:lang w:eastAsia="hi-IN" w:bidi="hi-IN"/>
              </w:rPr>
              <w:t>215</w:t>
            </w:r>
          </w:p>
        </w:tc>
      </w:tr>
      <w:tr w:rsidR="002F0B88" w:rsidRPr="003F0238" w14:paraId="6B150E4B" w14:textId="77777777" w:rsidTr="0070369C">
        <w:trPr>
          <w:trHeight w:val="319"/>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4099F84A" w14:textId="77777777" w:rsidR="002F0B88" w:rsidRPr="003F0238" w:rsidRDefault="002F0B88" w:rsidP="0070369C">
            <w:pPr>
              <w:widowControl w:val="0"/>
              <w:ind w:right="24"/>
              <w:jc w:val="center"/>
              <w:rPr>
                <w:rFonts w:eastAsia="SimSun" w:cs="Calibri"/>
                <w:kern w:val="1"/>
                <w:sz w:val="24"/>
                <w:szCs w:val="24"/>
                <w:lang w:eastAsia="hi-IN" w:bidi="hi-IN"/>
              </w:rPr>
            </w:pPr>
            <w:r w:rsidRPr="003F0238">
              <w:rPr>
                <w:rFonts w:eastAsia="SimSun" w:cs="Calibri"/>
                <w:kern w:val="1"/>
                <w:sz w:val="24"/>
                <w:szCs w:val="24"/>
                <w:lang w:eastAsia="hi-IN" w:bidi="hi-IN"/>
              </w:rPr>
              <w:lastRenderedPageBreak/>
              <w:t xml:space="preserve">Deuxième enfant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D6F8D6" w14:textId="77777777" w:rsidR="002F0B88" w:rsidRPr="003F0238" w:rsidRDefault="002F0B88" w:rsidP="0070369C">
            <w:pPr>
              <w:widowControl w:val="0"/>
              <w:ind w:right="21"/>
              <w:jc w:val="center"/>
              <w:rPr>
                <w:rFonts w:eastAsia="SimSun" w:cs="Calibri"/>
                <w:kern w:val="1"/>
                <w:sz w:val="24"/>
                <w:szCs w:val="24"/>
                <w:lang w:eastAsia="hi-IN" w:bidi="hi-IN"/>
              </w:rPr>
            </w:pPr>
            <w:r w:rsidRPr="003F0238">
              <w:rPr>
                <w:rFonts w:eastAsia="SimSun" w:cs="Calibri"/>
                <w:kern w:val="1"/>
                <w:sz w:val="24"/>
                <w:szCs w:val="24"/>
                <w:lang w:eastAsia="hi-IN" w:bidi="hi-IN"/>
              </w:rPr>
              <w:t>200</w:t>
            </w:r>
          </w:p>
        </w:tc>
      </w:tr>
      <w:tr w:rsidR="002F0B88" w:rsidRPr="003F0238" w14:paraId="7C623628" w14:textId="77777777" w:rsidTr="0070369C">
        <w:trPr>
          <w:trHeight w:val="32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21D24A76" w14:textId="77777777" w:rsidR="002F0B88" w:rsidRPr="003F0238" w:rsidRDefault="002F0B88" w:rsidP="0070369C">
            <w:pPr>
              <w:widowControl w:val="0"/>
              <w:ind w:right="19"/>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+ 2250€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7F440C" w14:textId="77777777" w:rsidR="002F0B88" w:rsidRPr="003F0238" w:rsidRDefault="002F0B88" w:rsidP="0070369C">
            <w:pPr>
              <w:widowControl w:val="0"/>
              <w:ind w:right="21"/>
              <w:jc w:val="center"/>
              <w:rPr>
                <w:rFonts w:eastAsia="SimSun" w:cs="Calibri"/>
                <w:kern w:val="1"/>
                <w:sz w:val="24"/>
                <w:szCs w:val="24"/>
                <w:lang w:eastAsia="hi-IN" w:bidi="hi-IN"/>
              </w:rPr>
            </w:pPr>
            <w:r w:rsidRPr="003F0238">
              <w:rPr>
                <w:rFonts w:eastAsia="SimSun" w:cs="Calibri"/>
                <w:b/>
                <w:kern w:val="1"/>
                <w:sz w:val="24"/>
                <w:szCs w:val="24"/>
                <w:lang w:eastAsia="hi-IN" w:bidi="hi-IN"/>
              </w:rPr>
              <w:t>240</w:t>
            </w:r>
          </w:p>
        </w:tc>
      </w:tr>
      <w:tr w:rsidR="002F0B88" w:rsidRPr="003F0238" w14:paraId="243A04F0" w14:textId="77777777" w:rsidTr="0070369C">
        <w:trPr>
          <w:trHeight w:val="32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5EC48667" w14:textId="77777777" w:rsidR="002F0B88" w:rsidRPr="003F0238" w:rsidRDefault="002F0B88" w:rsidP="0070369C">
            <w:pPr>
              <w:widowControl w:val="0"/>
              <w:ind w:right="24"/>
              <w:jc w:val="center"/>
              <w:rPr>
                <w:rFonts w:eastAsia="SimSun" w:cs="Calibri"/>
                <w:kern w:val="1"/>
                <w:sz w:val="24"/>
                <w:szCs w:val="24"/>
                <w:lang w:eastAsia="hi-IN" w:bidi="hi-IN"/>
              </w:rPr>
            </w:pPr>
            <w:r w:rsidRPr="003F0238">
              <w:rPr>
                <w:rFonts w:eastAsia="SimSun" w:cs="Calibri"/>
                <w:kern w:val="1"/>
                <w:sz w:val="24"/>
                <w:szCs w:val="24"/>
                <w:lang w:eastAsia="hi-IN" w:bidi="hi-IN"/>
              </w:rPr>
              <w:t xml:space="preserve">Deuxième enfant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4651095" w14:textId="77777777" w:rsidR="002F0B88" w:rsidRPr="003F0238" w:rsidRDefault="002F0B88" w:rsidP="0070369C">
            <w:pPr>
              <w:widowControl w:val="0"/>
              <w:ind w:right="21"/>
              <w:jc w:val="center"/>
              <w:rPr>
                <w:rFonts w:eastAsia="SimSun" w:cs="Calibri"/>
                <w:kern w:val="1"/>
                <w:sz w:val="24"/>
                <w:szCs w:val="24"/>
                <w:lang w:eastAsia="hi-IN" w:bidi="hi-IN"/>
              </w:rPr>
            </w:pPr>
            <w:r w:rsidRPr="003F0238">
              <w:rPr>
                <w:rFonts w:eastAsia="SimSun" w:cs="Calibri"/>
                <w:kern w:val="1"/>
                <w:sz w:val="24"/>
                <w:szCs w:val="24"/>
                <w:lang w:eastAsia="hi-IN" w:bidi="hi-IN"/>
              </w:rPr>
              <w:t>230</w:t>
            </w:r>
          </w:p>
        </w:tc>
      </w:tr>
    </w:tbl>
    <w:p w14:paraId="60DC38BD" w14:textId="77777777" w:rsidR="002F0B88" w:rsidRPr="003F0238" w:rsidRDefault="002F0B88" w:rsidP="002F0B88">
      <w:pPr>
        <w:rPr>
          <w:rFonts w:cs="Calibri"/>
          <w:b/>
          <w:sz w:val="24"/>
          <w:szCs w:val="24"/>
        </w:rPr>
      </w:pPr>
    </w:p>
    <w:p w14:paraId="7B79846C" w14:textId="77777777" w:rsidR="002F0B88" w:rsidRPr="003F0238" w:rsidRDefault="002F0B88" w:rsidP="002F0B88">
      <w:pPr>
        <w:ind w:left="-5" w:hanging="10"/>
        <w:rPr>
          <w:rFonts w:eastAsia="Calibri" w:cs="Calibri"/>
          <w:color w:val="000000"/>
          <w:sz w:val="24"/>
          <w:szCs w:val="24"/>
          <w:u w:val="single"/>
        </w:rPr>
      </w:pPr>
      <w:r w:rsidRPr="003F0238">
        <w:rPr>
          <w:rFonts w:eastAsia="Calibri" w:cs="Calibri"/>
          <w:color w:val="000000"/>
          <w:sz w:val="24"/>
          <w:szCs w:val="24"/>
          <w:u w:val="single"/>
        </w:rPr>
        <w:t>Tarification pour les résidents de l’intercommunalité Les Sorgues du Comtat</w:t>
      </w:r>
    </w:p>
    <w:tbl>
      <w:tblPr>
        <w:tblW w:w="0" w:type="auto"/>
        <w:tblInd w:w="5" w:type="dxa"/>
        <w:tblLayout w:type="fixed"/>
        <w:tblCellMar>
          <w:top w:w="53" w:type="dxa"/>
          <w:right w:w="87" w:type="dxa"/>
        </w:tblCellMar>
        <w:tblLook w:val="0000" w:firstRow="0" w:lastRow="0" w:firstColumn="0" w:lastColumn="0" w:noHBand="0" w:noVBand="0"/>
      </w:tblPr>
      <w:tblGrid>
        <w:gridCol w:w="2797"/>
        <w:gridCol w:w="2268"/>
      </w:tblGrid>
      <w:tr w:rsidR="002F0B88" w:rsidRPr="003F0238" w14:paraId="614761D7" w14:textId="77777777" w:rsidTr="0070369C">
        <w:trPr>
          <w:trHeight w:val="337"/>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7FDA144C" w14:textId="77777777" w:rsidR="002F0B88" w:rsidRPr="003F0238" w:rsidRDefault="002F0B88" w:rsidP="0070369C">
            <w:pPr>
              <w:widowControl w:val="0"/>
              <w:ind w:right="22"/>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QUOTIENT FAMILIAL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49AB8E" w14:textId="77777777" w:rsidR="002F0B88" w:rsidRPr="003F0238" w:rsidRDefault="002F0B88" w:rsidP="0070369C">
            <w:pPr>
              <w:widowControl w:val="0"/>
              <w:ind w:right="23"/>
              <w:jc w:val="center"/>
              <w:rPr>
                <w:rFonts w:eastAsia="SimSun" w:cs="Calibri"/>
                <w:b/>
                <w:kern w:val="1"/>
                <w:sz w:val="24"/>
                <w:szCs w:val="24"/>
                <w:lang w:eastAsia="hi-IN" w:bidi="hi-IN"/>
              </w:rPr>
            </w:pPr>
            <w:r w:rsidRPr="003F0238">
              <w:rPr>
                <w:rFonts w:eastAsia="SimSun" w:cs="Calibri"/>
                <w:b/>
                <w:kern w:val="1"/>
                <w:sz w:val="24"/>
                <w:szCs w:val="24"/>
                <w:lang w:eastAsia="hi-IN" w:bidi="hi-IN"/>
              </w:rPr>
              <w:t>PARTICIPATION FAMILIALE 2021</w:t>
            </w:r>
          </w:p>
        </w:tc>
      </w:tr>
      <w:tr w:rsidR="002F0B88" w:rsidRPr="003F0238" w14:paraId="49F7CA0E" w14:textId="77777777" w:rsidTr="0070369C">
        <w:trPr>
          <w:trHeight w:val="305"/>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0A816DAB" w14:textId="77777777" w:rsidR="002F0B88" w:rsidRPr="003F0238" w:rsidRDefault="002F0B88" w:rsidP="0070369C">
            <w:pPr>
              <w:widowControl w:val="0"/>
              <w:ind w:right="20"/>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0 à 485€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58F690" w14:textId="77777777" w:rsidR="002F0B88" w:rsidRPr="003F0238" w:rsidRDefault="002F0B88" w:rsidP="0070369C">
            <w:pPr>
              <w:widowControl w:val="0"/>
              <w:ind w:right="18"/>
              <w:jc w:val="center"/>
              <w:rPr>
                <w:rFonts w:eastAsia="SimSun" w:cs="Calibri"/>
                <w:b/>
                <w:kern w:val="1"/>
                <w:sz w:val="24"/>
                <w:szCs w:val="24"/>
                <w:lang w:eastAsia="hi-IN" w:bidi="hi-IN"/>
              </w:rPr>
            </w:pPr>
            <w:r w:rsidRPr="003F0238">
              <w:rPr>
                <w:rFonts w:eastAsia="SimSun" w:cs="Calibri"/>
                <w:b/>
                <w:kern w:val="1"/>
                <w:sz w:val="24"/>
                <w:szCs w:val="24"/>
                <w:lang w:eastAsia="hi-IN" w:bidi="hi-IN"/>
              </w:rPr>
              <w:t>215</w:t>
            </w:r>
          </w:p>
        </w:tc>
      </w:tr>
      <w:tr w:rsidR="002F0B88" w:rsidRPr="003F0238" w14:paraId="1B4EEAB0" w14:textId="77777777" w:rsidTr="0070369C">
        <w:trPr>
          <w:trHeight w:val="30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420F4976" w14:textId="77777777" w:rsidR="002F0B88" w:rsidRPr="003F0238" w:rsidRDefault="002F0B88" w:rsidP="0070369C">
            <w:pPr>
              <w:widowControl w:val="0"/>
              <w:ind w:right="22"/>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485 à 970€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820D8E" w14:textId="77777777" w:rsidR="002F0B88" w:rsidRPr="003F0238" w:rsidRDefault="002F0B88" w:rsidP="0070369C">
            <w:pPr>
              <w:widowControl w:val="0"/>
              <w:ind w:right="21"/>
              <w:jc w:val="center"/>
              <w:rPr>
                <w:rFonts w:eastAsia="SimSun" w:cs="Calibri"/>
                <w:b/>
                <w:kern w:val="1"/>
                <w:sz w:val="24"/>
                <w:szCs w:val="24"/>
                <w:lang w:eastAsia="hi-IN" w:bidi="hi-IN"/>
              </w:rPr>
            </w:pPr>
            <w:r w:rsidRPr="003F0238">
              <w:rPr>
                <w:rFonts w:eastAsia="SimSun" w:cs="Calibri"/>
                <w:b/>
                <w:kern w:val="1"/>
                <w:sz w:val="24"/>
                <w:szCs w:val="24"/>
                <w:lang w:eastAsia="hi-IN" w:bidi="hi-IN"/>
              </w:rPr>
              <w:t>240</w:t>
            </w:r>
          </w:p>
        </w:tc>
      </w:tr>
      <w:tr w:rsidR="002F0B88" w:rsidRPr="003F0238" w14:paraId="68E3A3BA" w14:textId="77777777" w:rsidTr="0070369C">
        <w:trPr>
          <w:trHeight w:val="186"/>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3D8E1D35" w14:textId="77777777" w:rsidR="002F0B88" w:rsidRPr="003F0238" w:rsidRDefault="002F0B88" w:rsidP="0070369C">
            <w:pPr>
              <w:widowControl w:val="0"/>
              <w:ind w:right="20"/>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970 à 1125€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0347BC" w14:textId="77777777" w:rsidR="002F0B88" w:rsidRPr="003F0238" w:rsidRDefault="002F0B88" w:rsidP="0070369C">
            <w:pPr>
              <w:widowControl w:val="0"/>
              <w:ind w:right="21"/>
              <w:jc w:val="center"/>
              <w:rPr>
                <w:rFonts w:eastAsia="SimSun" w:cs="Calibri"/>
                <w:b/>
                <w:kern w:val="1"/>
                <w:sz w:val="24"/>
                <w:szCs w:val="24"/>
                <w:lang w:eastAsia="hi-IN" w:bidi="hi-IN"/>
              </w:rPr>
            </w:pPr>
            <w:r w:rsidRPr="003F0238">
              <w:rPr>
                <w:rFonts w:eastAsia="SimSun" w:cs="Calibri"/>
                <w:b/>
                <w:kern w:val="1"/>
                <w:sz w:val="24"/>
                <w:szCs w:val="24"/>
                <w:lang w:eastAsia="hi-IN" w:bidi="hi-IN"/>
              </w:rPr>
              <w:t>270</w:t>
            </w:r>
          </w:p>
        </w:tc>
      </w:tr>
      <w:tr w:rsidR="002F0B88" w:rsidRPr="003F0238" w14:paraId="1336CE69" w14:textId="77777777" w:rsidTr="0070369C">
        <w:trPr>
          <w:trHeight w:val="32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000D0BC3" w14:textId="77777777" w:rsidR="002F0B88" w:rsidRPr="003F0238" w:rsidRDefault="002F0B88" w:rsidP="0070369C">
            <w:pPr>
              <w:widowControl w:val="0"/>
              <w:ind w:right="22"/>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1125 à 2250€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F88EE9E" w14:textId="77777777" w:rsidR="002F0B88" w:rsidRPr="003F0238" w:rsidRDefault="002F0B88" w:rsidP="0070369C">
            <w:pPr>
              <w:widowControl w:val="0"/>
              <w:ind w:right="21"/>
              <w:jc w:val="center"/>
              <w:rPr>
                <w:rFonts w:eastAsia="SimSun" w:cs="Calibri"/>
                <w:b/>
                <w:kern w:val="1"/>
                <w:sz w:val="24"/>
                <w:szCs w:val="24"/>
                <w:lang w:eastAsia="hi-IN" w:bidi="hi-IN"/>
              </w:rPr>
            </w:pPr>
            <w:r w:rsidRPr="003F0238">
              <w:rPr>
                <w:rFonts w:eastAsia="SimSun" w:cs="Calibri"/>
                <w:b/>
                <w:kern w:val="1"/>
                <w:sz w:val="24"/>
                <w:szCs w:val="24"/>
                <w:lang w:eastAsia="hi-IN" w:bidi="hi-IN"/>
              </w:rPr>
              <w:t>295</w:t>
            </w:r>
          </w:p>
        </w:tc>
      </w:tr>
      <w:tr w:rsidR="002F0B88" w:rsidRPr="003F0238" w14:paraId="35AFE99E" w14:textId="77777777" w:rsidTr="0070369C">
        <w:trPr>
          <w:trHeight w:val="32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38995D51" w14:textId="77777777" w:rsidR="002F0B88" w:rsidRPr="003F0238" w:rsidRDefault="002F0B88" w:rsidP="0070369C">
            <w:pPr>
              <w:widowControl w:val="0"/>
              <w:ind w:right="19"/>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+ 2250€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E9DC588" w14:textId="77777777" w:rsidR="002F0B88" w:rsidRPr="003F0238" w:rsidRDefault="002F0B88" w:rsidP="0070369C">
            <w:pPr>
              <w:widowControl w:val="0"/>
              <w:ind w:right="21"/>
              <w:jc w:val="center"/>
              <w:rPr>
                <w:rFonts w:eastAsia="SimSun" w:cs="Calibri"/>
                <w:b/>
                <w:kern w:val="1"/>
                <w:sz w:val="24"/>
                <w:szCs w:val="24"/>
                <w:lang w:eastAsia="hi-IN" w:bidi="hi-IN"/>
              </w:rPr>
            </w:pPr>
            <w:r w:rsidRPr="003F0238">
              <w:rPr>
                <w:rFonts w:eastAsia="SimSun" w:cs="Calibri"/>
                <w:b/>
                <w:kern w:val="1"/>
                <w:sz w:val="24"/>
                <w:szCs w:val="24"/>
                <w:lang w:eastAsia="hi-IN" w:bidi="hi-IN"/>
              </w:rPr>
              <w:t>320</w:t>
            </w:r>
          </w:p>
        </w:tc>
      </w:tr>
    </w:tbl>
    <w:p w14:paraId="38A22BF0" w14:textId="77777777" w:rsidR="002F0B88" w:rsidRPr="003F0238" w:rsidRDefault="002F0B88" w:rsidP="002F0B88">
      <w:pPr>
        <w:ind w:left="-5" w:hanging="10"/>
        <w:rPr>
          <w:rFonts w:eastAsia="Calibri" w:cs="Calibri"/>
          <w:color w:val="000000"/>
          <w:sz w:val="24"/>
          <w:szCs w:val="24"/>
          <w:u w:val="single"/>
        </w:rPr>
      </w:pPr>
    </w:p>
    <w:p w14:paraId="407C7259" w14:textId="77777777" w:rsidR="002F0B88" w:rsidRPr="003F0238" w:rsidRDefault="002F0B88" w:rsidP="002F0B88">
      <w:pPr>
        <w:ind w:left="-5" w:hanging="10"/>
        <w:rPr>
          <w:rFonts w:eastAsia="Calibri" w:cs="Calibri"/>
          <w:color w:val="000000"/>
          <w:sz w:val="24"/>
          <w:szCs w:val="24"/>
          <w:u w:val="single"/>
        </w:rPr>
      </w:pPr>
      <w:r w:rsidRPr="003F0238">
        <w:rPr>
          <w:rFonts w:eastAsia="Calibri" w:cs="Calibri"/>
          <w:color w:val="000000"/>
          <w:sz w:val="24"/>
          <w:szCs w:val="24"/>
          <w:u w:val="single"/>
        </w:rPr>
        <w:t>Tarification pour les résidents des communes extérieures</w:t>
      </w:r>
    </w:p>
    <w:tbl>
      <w:tblPr>
        <w:tblW w:w="0" w:type="auto"/>
        <w:tblInd w:w="5" w:type="dxa"/>
        <w:tblLayout w:type="fixed"/>
        <w:tblCellMar>
          <w:top w:w="53" w:type="dxa"/>
          <w:right w:w="87" w:type="dxa"/>
        </w:tblCellMar>
        <w:tblLook w:val="0000" w:firstRow="0" w:lastRow="0" w:firstColumn="0" w:lastColumn="0" w:noHBand="0" w:noVBand="0"/>
      </w:tblPr>
      <w:tblGrid>
        <w:gridCol w:w="2797"/>
        <w:gridCol w:w="2268"/>
      </w:tblGrid>
      <w:tr w:rsidR="002F0B88" w:rsidRPr="003F0238" w14:paraId="60239A06" w14:textId="77777777" w:rsidTr="0070369C">
        <w:trPr>
          <w:trHeight w:val="269"/>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013BAA36" w14:textId="77777777" w:rsidR="002F0B88" w:rsidRPr="003F0238" w:rsidRDefault="002F0B88" w:rsidP="0070369C">
            <w:pPr>
              <w:widowControl w:val="0"/>
              <w:ind w:right="22"/>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QUOTIENT FAMILIAL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8FD7FFA" w14:textId="77777777" w:rsidR="002F0B88" w:rsidRPr="003F0238" w:rsidRDefault="002F0B88" w:rsidP="0070369C">
            <w:pPr>
              <w:widowControl w:val="0"/>
              <w:ind w:right="23"/>
              <w:jc w:val="center"/>
              <w:rPr>
                <w:rFonts w:eastAsia="SimSun" w:cs="Calibri"/>
                <w:b/>
                <w:kern w:val="1"/>
                <w:sz w:val="24"/>
                <w:szCs w:val="24"/>
                <w:lang w:eastAsia="hi-IN" w:bidi="hi-IN"/>
              </w:rPr>
            </w:pPr>
            <w:r w:rsidRPr="003F0238">
              <w:rPr>
                <w:rFonts w:eastAsia="SimSun" w:cs="Calibri"/>
                <w:b/>
                <w:kern w:val="1"/>
                <w:sz w:val="24"/>
                <w:szCs w:val="24"/>
                <w:lang w:eastAsia="hi-IN" w:bidi="hi-IN"/>
              </w:rPr>
              <w:t>PARTICIPATION FAMILIALE 2021</w:t>
            </w:r>
          </w:p>
        </w:tc>
      </w:tr>
      <w:tr w:rsidR="002F0B88" w:rsidRPr="003F0238" w14:paraId="2A3B36FE" w14:textId="77777777" w:rsidTr="0070369C">
        <w:trPr>
          <w:trHeight w:val="305"/>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50D8B551" w14:textId="77777777" w:rsidR="002F0B88" w:rsidRPr="003F0238" w:rsidRDefault="002F0B88" w:rsidP="0070369C">
            <w:pPr>
              <w:widowControl w:val="0"/>
              <w:ind w:right="20"/>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0 à 485€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4B0B5CD" w14:textId="77777777" w:rsidR="002F0B88" w:rsidRPr="003F0238" w:rsidRDefault="002F0B88" w:rsidP="0070369C">
            <w:pPr>
              <w:widowControl w:val="0"/>
              <w:ind w:right="18"/>
              <w:jc w:val="center"/>
              <w:rPr>
                <w:rFonts w:eastAsia="SimSun" w:cs="Calibri"/>
                <w:b/>
                <w:kern w:val="1"/>
                <w:sz w:val="24"/>
                <w:szCs w:val="24"/>
                <w:lang w:eastAsia="hi-IN" w:bidi="hi-IN"/>
              </w:rPr>
            </w:pPr>
            <w:r w:rsidRPr="003F0238">
              <w:rPr>
                <w:rFonts w:eastAsia="SimSun" w:cs="Calibri"/>
                <w:b/>
                <w:kern w:val="1"/>
                <w:sz w:val="24"/>
                <w:szCs w:val="24"/>
                <w:lang w:eastAsia="hi-IN" w:bidi="hi-IN"/>
              </w:rPr>
              <w:t>470</w:t>
            </w:r>
          </w:p>
        </w:tc>
      </w:tr>
      <w:tr w:rsidR="002F0B88" w:rsidRPr="003F0238" w14:paraId="0EADEF85" w14:textId="77777777" w:rsidTr="0070369C">
        <w:trPr>
          <w:trHeight w:val="30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3CB9669F" w14:textId="77777777" w:rsidR="002F0B88" w:rsidRPr="003F0238" w:rsidRDefault="002F0B88" w:rsidP="0070369C">
            <w:pPr>
              <w:widowControl w:val="0"/>
              <w:ind w:right="22"/>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485 à 970€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FA2AC04" w14:textId="77777777" w:rsidR="002F0B88" w:rsidRPr="003F0238" w:rsidRDefault="002F0B88" w:rsidP="0070369C">
            <w:pPr>
              <w:widowControl w:val="0"/>
              <w:ind w:right="21"/>
              <w:jc w:val="center"/>
              <w:rPr>
                <w:rFonts w:eastAsia="SimSun" w:cs="Calibri"/>
                <w:b/>
                <w:kern w:val="1"/>
                <w:sz w:val="24"/>
                <w:szCs w:val="24"/>
                <w:lang w:eastAsia="hi-IN" w:bidi="hi-IN"/>
              </w:rPr>
            </w:pPr>
            <w:r w:rsidRPr="003F0238">
              <w:rPr>
                <w:rFonts w:eastAsia="SimSun" w:cs="Calibri"/>
                <w:b/>
                <w:kern w:val="1"/>
                <w:sz w:val="24"/>
                <w:szCs w:val="24"/>
                <w:lang w:eastAsia="hi-IN" w:bidi="hi-IN"/>
              </w:rPr>
              <w:t>480</w:t>
            </w:r>
          </w:p>
        </w:tc>
      </w:tr>
      <w:tr w:rsidR="002F0B88" w:rsidRPr="003F0238" w14:paraId="4B3B70AC" w14:textId="77777777" w:rsidTr="0070369C">
        <w:trPr>
          <w:trHeight w:val="32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41CA8188" w14:textId="77777777" w:rsidR="002F0B88" w:rsidRPr="003F0238" w:rsidRDefault="002F0B88" w:rsidP="0070369C">
            <w:pPr>
              <w:widowControl w:val="0"/>
              <w:ind w:right="20"/>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970 à 1125€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D80B70" w14:textId="77777777" w:rsidR="002F0B88" w:rsidRPr="003F0238" w:rsidRDefault="002F0B88" w:rsidP="0070369C">
            <w:pPr>
              <w:widowControl w:val="0"/>
              <w:ind w:right="21"/>
              <w:jc w:val="center"/>
              <w:rPr>
                <w:rFonts w:eastAsia="SimSun" w:cs="Calibri"/>
                <w:b/>
                <w:kern w:val="1"/>
                <w:sz w:val="24"/>
                <w:szCs w:val="24"/>
                <w:lang w:eastAsia="hi-IN" w:bidi="hi-IN"/>
              </w:rPr>
            </w:pPr>
            <w:r w:rsidRPr="003F0238">
              <w:rPr>
                <w:rFonts w:eastAsia="SimSun" w:cs="Calibri"/>
                <w:b/>
                <w:kern w:val="1"/>
                <w:sz w:val="24"/>
                <w:szCs w:val="24"/>
                <w:lang w:eastAsia="hi-IN" w:bidi="hi-IN"/>
              </w:rPr>
              <w:t>490</w:t>
            </w:r>
          </w:p>
        </w:tc>
      </w:tr>
      <w:tr w:rsidR="002F0B88" w:rsidRPr="003F0238" w14:paraId="74719708" w14:textId="77777777" w:rsidTr="0070369C">
        <w:trPr>
          <w:trHeight w:val="32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425E5E09" w14:textId="77777777" w:rsidR="002F0B88" w:rsidRPr="003F0238" w:rsidRDefault="002F0B88" w:rsidP="0070369C">
            <w:pPr>
              <w:widowControl w:val="0"/>
              <w:ind w:right="22"/>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1125 à 2250€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94A5A29" w14:textId="77777777" w:rsidR="002F0B88" w:rsidRPr="003F0238" w:rsidRDefault="002F0B88" w:rsidP="0070369C">
            <w:pPr>
              <w:widowControl w:val="0"/>
              <w:ind w:right="21"/>
              <w:jc w:val="center"/>
              <w:rPr>
                <w:rFonts w:eastAsia="SimSun" w:cs="Calibri"/>
                <w:b/>
                <w:kern w:val="1"/>
                <w:sz w:val="24"/>
                <w:szCs w:val="24"/>
                <w:lang w:eastAsia="hi-IN" w:bidi="hi-IN"/>
              </w:rPr>
            </w:pPr>
            <w:r w:rsidRPr="003F0238">
              <w:rPr>
                <w:rFonts w:eastAsia="SimSun" w:cs="Calibri"/>
                <w:b/>
                <w:kern w:val="1"/>
                <w:sz w:val="24"/>
                <w:szCs w:val="24"/>
                <w:lang w:eastAsia="hi-IN" w:bidi="hi-IN"/>
              </w:rPr>
              <w:t>500</w:t>
            </w:r>
          </w:p>
        </w:tc>
      </w:tr>
      <w:tr w:rsidR="002F0B88" w:rsidRPr="003F0238" w14:paraId="7E2FF997" w14:textId="77777777" w:rsidTr="0070369C">
        <w:trPr>
          <w:trHeight w:val="322"/>
        </w:trPr>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44BBFA54" w14:textId="77777777" w:rsidR="002F0B88" w:rsidRPr="003F0238" w:rsidRDefault="002F0B88" w:rsidP="0070369C">
            <w:pPr>
              <w:widowControl w:val="0"/>
              <w:ind w:right="19"/>
              <w:jc w:val="center"/>
              <w:rPr>
                <w:rFonts w:eastAsia="SimSun" w:cs="Calibri"/>
                <w:b/>
                <w:kern w:val="1"/>
                <w:sz w:val="24"/>
                <w:szCs w:val="24"/>
                <w:lang w:eastAsia="hi-IN" w:bidi="hi-IN"/>
              </w:rPr>
            </w:pPr>
            <w:r w:rsidRPr="003F0238">
              <w:rPr>
                <w:rFonts w:eastAsia="SimSun" w:cs="Calibri"/>
                <w:b/>
                <w:kern w:val="1"/>
                <w:sz w:val="24"/>
                <w:szCs w:val="24"/>
                <w:lang w:eastAsia="hi-IN" w:bidi="hi-IN"/>
              </w:rPr>
              <w:t xml:space="preserve">+ 2250€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A7F3C0F" w14:textId="77777777" w:rsidR="002F0B88" w:rsidRPr="003F0238" w:rsidRDefault="002F0B88" w:rsidP="0070369C">
            <w:pPr>
              <w:widowControl w:val="0"/>
              <w:ind w:right="21"/>
              <w:jc w:val="center"/>
              <w:rPr>
                <w:rFonts w:eastAsia="SimSun" w:cs="Calibri"/>
                <w:b/>
                <w:kern w:val="1"/>
                <w:sz w:val="24"/>
                <w:szCs w:val="24"/>
                <w:lang w:eastAsia="hi-IN" w:bidi="hi-IN"/>
              </w:rPr>
            </w:pPr>
            <w:r w:rsidRPr="003F0238">
              <w:rPr>
                <w:rFonts w:eastAsia="SimSun" w:cs="Calibri"/>
                <w:b/>
                <w:kern w:val="1"/>
                <w:sz w:val="24"/>
                <w:szCs w:val="24"/>
                <w:lang w:eastAsia="hi-IN" w:bidi="hi-IN"/>
              </w:rPr>
              <w:t>510</w:t>
            </w:r>
          </w:p>
        </w:tc>
      </w:tr>
    </w:tbl>
    <w:p w14:paraId="7A9D7055" w14:textId="77777777" w:rsidR="003F6824" w:rsidRDefault="003F6824" w:rsidP="00571C88">
      <w:pPr>
        <w:jc w:val="center"/>
        <w:rPr>
          <w:b/>
          <w:bCs/>
          <w:sz w:val="24"/>
          <w:szCs w:val="24"/>
        </w:rPr>
      </w:pPr>
    </w:p>
    <w:p w14:paraId="125E1CA7" w14:textId="04EB7973" w:rsidR="00FC71CE" w:rsidRDefault="00FC71CE" w:rsidP="00571C88">
      <w:pPr>
        <w:jc w:val="center"/>
        <w:rPr>
          <w:b/>
          <w:bCs/>
          <w:sz w:val="24"/>
          <w:szCs w:val="24"/>
        </w:rPr>
      </w:pPr>
      <w:r w:rsidRPr="00AA396C">
        <w:rPr>
          <w:b/>
          <w:bCs/>
          <w:sz w:val="24"/>
          <w:szCs w:val="24"/>
        </w:rPr>
        <w:t>VOTE A L’UNANIMITE – 2</w:t>
      </w:r>
      <w:r w:rsidR="00A5779C" w:rsidRPr="00AA396C">
        <w:rPr>
          <w:b/>
          <w:bCs/>
          <w:sz w:val="24"/>
          <w:szCs w:val="24"/>
        </w:rPr>
        <w:t>2</w:t>
      </w:r>
      <w:r w:rsidRPr="00AA396C">
        <w:rPr>
          <w:b/>
          <w:bCs/>
          <w:sz w:val="24"/>
          <w:szCs w:val="24"/>
        </w:rPr>
        <w:t xml:space="preserve"> voix pour</w:t>
      </w:r>
    </w:p>
    <w:p w14:paraId="589EDAF6" w14:textId="77777777" w:rsidR="003F6824" w:rsidRPr="001E33BF" w:rsidRDefault="003F6824" w:rsidP="00571C88">
      <w:pPr>
        <w:jc w:val="center"/>
        <w:rPr>
          <w:b/>
          <w:bCs/>
          <w:sz w:val="24"/>
          <w:szCs w:val="24"/>
        </w:rPr>
      </w:pPr>
    </w:p>
    <w:p w14:paraId="7564DEFD" w14:textId="06401CD7" w:rsidR="00F90C18" w:rsidRPr="001E33BF" w:rsidRDefault="009D39D9" w:rsidP="00B61BC8">
      <w:pPr>
        <w:pStyle w:val="Corpsdetexte2"/>
        <w:spacing w:after="0" w:line="240" w:lineRule="auto"/>
        <w:jc w:val="both"/>
        <w:rPr>
          <w:b/>
          <w:sz w:val="24"/>
          <w:szCs w:val="24"/>
          <w:u w:val="single"/>
        </w:rPr>
      </w:pPr>
      <w:bookmarkStart w:id="0" w:name="_Hlk34143802"/>
      <w:r w:rsidRPr="001E33BF">
        <w:rPr>
          <w:b/>
          <w:sz w:val="24"/>
          <w:szCs w:val="24"/>
          <w:u w:val="single"/>
        </w:rPr>
        <w:t>Délibération n°9</w:t>
      </w:r>
      <w:r w:rsidR="0056374D" w:rsidRPr="001E33BF">
        <w:rPr>
          <w:b/>
          <w:sz w:val="24"/>
          <w:szCs w:val="24"/>
          <w:u w:val="single"/>
        </w:rPr>
        <w:t xml:space="preserve"> : </w:t>
      </w:r>
      <w:bookmarkEnd w:id="0"/>
      <w:r w:rsidR="00070456">
        <w:rPr>
          <w:b/>
          <w:sz w:val="24"/>
          <w:szCs w:val="24"/>
          <w:u w:val="single"/>
        </w:rPr>
        <w:t>Demande de subvention à la Ligue Méditerranée de Football dans le cadre du projet de création de nouveau vestiaire</w:t>
      </w:r>
      <w:r w:rsidR="00F90C18" w:rsidRPr="001E33BF">
        <w:rPr>
          <w:b/>
          <w:bCs/>
          <w:sz w:val="24"/>
          <w:szCs w:val="24"/>
          <w:u w:val="single"/>
        </w:rPr>
        <w:t xml:space="preserve"> - </w:t>
      </w:r>
      <w:r w:rsidR="00F90C18" w:rsidRPr="001E33BF">
        <w:rPr>
          <w:b/>
          <w:sz w:val="24"/>
          <w:szCs w:val="24"/>
          <w:u w:val="single"/>
        </w:rPr>
        <w:t xml:space="preserve">Rapporteur : </w:t>
      </w:r>
      <w:r w:rsidR="00070456">
        <w:rPr>
          <w:b/>
          <w:sz w:val="24"/>
          <w:szCs w:val="24"/>
          <w:u w:val="single"/>
        </w:rPr>
        <w:t>Jean-</w:t>
      </w:r>
      <w:r w:rsidR="00F90C18" w:rsidRPr="001E33BF">
        <w:rPr>
          <w:b/>
          <w:sz w:val="24"/>
          <w:szCs w:val="24"/>
          <w:u w:val="single"/>
        </w:rPr>
        <w:t xml:space="preserve">Michel </w:t>
      </w:r>
      <w:r w:rsidR="00070456">
        <w:rPr>
          <w:b/>
          <w:sz w:val="24"/>
          <w:szCs w:val="24"/>
          <w:u w:val="single"/>
        </w:rPr>
        <w:t>BENALI :</w:t>
      </w:r>
    </w:p>
    <w:p w14:paraId="39CB7A02" w14:textId="77777777" w:rsidR="00F90C18" w:rsidRPr="001E33BF" w:rsidRDefault="00F90C18" w:rsidP="00B61BC8">
      <w:pPr>
        <w:jc w:val="both"/>
        <w:rPr>
          <w:b/>
          <w:sz w:val="24"/>
          <w:szCs w:val="24"/>
          <w:u w:val="single"/>
        </w:rPr>
      </w:pPr>
    </w:p>
    <w:p w14:paraId="5D2C3CB6" w14:textId="77777777" w:rsidR="003F6824" w:rsidRPr="003F0238" w:rsidRDefault="003F6824" w:rsidP="003F6824">
      <w:pPr>
        <w:jc w:val="both"/>
        <w:rPr>
          <w:sz w:val="24"/>
          <w:szCs w:val="24"/>
        </w:rPr>
      </w:pPr>
      <w:r w:rsidRPr="003F0238">
        <w:rPr>
          <w:sz w:val="24"/>
          <w:szCs w:val="24"/>
        </w:rPr>
        <w:t xml:space="preserve">Monsieur le Maire informe Le Conseil, que le </w:t>
      </w:r>
      <w:proofErr w:type="spellStart"/>
      <w:r w:rsidRPr="003F0238">
        <w:rPr>
          <w:sz w:val="24"/>
          <w:szCs w:val="24"/>
        </w:rPr>
        <w:t>Sporting</w:t>
      </w:r>
      <w:proofErr w:type="spellEnd"/>
      <w:r w:rsidRPr="003F0238">
        <w:rPr>
          <w:sz w:val="24"/>
          <w:szCs w:val="24"/>
        </w:rPr>
        <w:t xml:space="preserve"> Club </w:t>
      </w:r>
      <w:proofErr w:type="spellStart"/>
      <w:r w:rsidRPr="003F0238">
        <w:rPr>
          <w:sz w:val="24"/>
          <w:szCs w:val="24"/>
        </w:rPr>
        <w:t>Althen</w:t>
      </w:r>
      <w:proofErr w:type="spellEnd"/>
      <w:r w:rsidRPr="003F0238">
        <w:rPr>
          <w:sz w:val="24"/>
          <w:szCs w:val="24"/>
        </w:rPr>
        <w:t xml:space="preserve"> (SCA) souffre d’un manque de locaux fonctionnels depuis de nombreuses années, qui s’est amplifié avec l’arrivée depuis deux ans d’une équipe féminine senior. </w:t>
      </w:r>
    </w:p>
    <w:p w14:paraId="0521EC8F" w14:textId="77777777" w:rsidR="003F6824" w:rsidRPr="003F0238" w:rsidRDefault="003F6824" w:rsidP="003F6824">
      <w:pPr>
        <w:jc w:val="both"/>
        <w:rPr>
          <w:sz w:val="24"/>
          <w:szCs w:val="24"/>
        </w:rPr>
      </w:pPr>
    </w:p>
    <w:p w14:paraId="017CE6A5" w14:textId="77777777" w:rsidR="003F6824" w:rsidRPr="003F0238" w:rsidRDefault="003F6824" w:rsidP="003F6824">
      <w:pPr>
        <w:jc w:val="both"/>
        <w:rPr>
          <w:sz w:val="24"/>
          <w:szCs w:val="24"/>
        </w:rPr>
      </w:pPr>
      <w:r w:rsidRPr="003F0238">
        <w:rPr>
          <w:sz w:val="24"/>
          <w:szCs w:val="24"/>
        </w:rPr>
        <w:t>Aussi il est envisagé de compléter l’équipement existant qui est de deux vestiaires joueurs, par la construction d’un nouveau vestiaire en structure modulaire pour un montant d’environ 51.163.30€ HT.</w:t>
      </w:r>
    </w:p>
    <w:p w14:paraId="2FA9005D" w14:textId="77777777" w:rsidR="003F6824" w:rsidRPr="003F0238" w:rsidRDefault="003F6824" w:rsidP="003F6824">
      <w:pPr>
        <w:jc w:val="both"/>
        <w:rPr>
          <w:sz w:val="24"/>
          <w:szCs w:val="24"/>
        </w:rPr>
      </w:pPr>
    </w:p>
    <w:p w14:paraId="017FC103" w14:textId="77777777" w:rsidR="003F6824" w:rsidRPr="00E83580" w:rsidRDefault="003F6824" w:rsidP="003F6824">
      <w:pPr>
        <w:jc w:val="both"/>
        <w:rPr>
          <w:sz w:val="24"/>
          <w:szCs w:val="24"/>
        </w:rPr>
      </w:pPr>
      <w:r w:rsidRPr="003F0238">
        <w:rPr>
          <w:sz w:val="24"/>
          <w:szCs w:val="24"/>
        </w:rPr>
        <w:t xml:space="preserve">Monsieur le Maire demande l’autorisation au Conseil Municipal de solliciter une subvention exceptionnelle à la Ligue Méditerranée de Football dans le cadre du fonds d’Aide au Football Amateur (F.A.F.A.) pour un </w:t>
      </w:r>
      <w:r w:rsidRPr="00E83580">
        <w:rPr>
          <w:sz w:val="24"/>
          <w:szCs w:val="24"/>
        </w:rPr>
        <w:t>montant de 25.000 €, soit 50 % du montant total, pour l’acquisition du vestiaire en structure modulaire.</w:t>
      </w:r>
    </w:p>
    <w:p w14:paraId="32BF2BAC" w14:textId="4C56CA7C" w:rsidR="00F90C18" w:rsidRPr="00E83580" w:rsidRDefault="00AA396C" w:rsidP="00B61BC8">
      <w:pPr>
        <w:jc w:val="both"/>
        <w:rPr>
          <w:sz w:val="24"/>
          <w:szCs w:val="24"/>
        </w:rPr>
      </w:pPr>
      <w:r w:rsidRPr="00E83580">
        <w:rPr>
          <w:sz w:val="24"/>
          <w:szCs w:val="24"/>
        </w:rPr>
        <w:t>M. CAPO demande pourquoi le choix s’est porté sur une structure modulaire. M. MOSSÉ lui répond que lors du précédent mandat une étude avait déjà été faite et qu’une construction traditionnelle reviendrait à plus de 150.000 €. Le tarif d’une construction modulaire est donc beaucoup moins élevé.</w:t>
      </w:r>
    </w:p>
    <w:p w14:paraId="38A2C7F8" w14:textId="331CDC46" w:rsidR="00AA396C" w:rsidRPr="00AA396C" w:rsidRDefault="00AA396C" w:rsidP="00B61BC8">
      <w:pPr>
        <w:jc w:val="both"/>
        <w:rPr>
          <w:sz w:val="24"/>
          <w:szCs w:val="24"/>
        </w:rPr>
      </w:pPr>
      <w:r w:rsidRPr="00E83580">
        <w:rPr>
          <w:sz w:val="24"/>
          <w:szCs w:val="24"/>
        </w:rPr>
        <w:t>M. MOSSÉ précise que l’ancienne buvette sera démolie</w:t>
      </w:r>
      <w:r w:rsidR="00A5241B" w:rsidRPr="00E83580">
        <w:rPr>
          <w:sz w:val="24"/>
          <w:szCs w:val="24"/>
        </w:rPr>
        <w:t xml:space="preserve"> afin de mettre en place la structure modulaire</w:t>
      </w:r>
      <w:r w:rsidR="009F3A22" w:rsidRPr="00E83580">
        <w:rPr>
          <w:sz w:val="24"/>
          <w:szCs w:val="24"/>
        </w:rPr>
        <w:t xml:space="preserve"> qui viendra en complément des 2 vestiaires existants</w:t>
      </w:r>
      <w:r w:rsidR="00A5241B" w:rsidRPr="00E83580">
        <w:rPr>
          <w:sz w:val="24"/>
          <w:szCs w:val="24"/>
        </w:rPr>
        <w:t>.</w:t>
      </w:r>
    </w:p>
    <w:p w14:paraId="14A8450F" w14:textId="77777777" w:rsidR="00AA396C" w:rsidRPr="001E33BF" w:rsidRDefault="00AA396C" w:rsidP="00B61BC8">
      <w:pPr>
        <w:jc w:val="both"/>
        <w:rPr>
          <w:b/>
          <w:bCs/>
          <w:sz w:val="24"/>
          <w:szCs w:val="24"/>
        </w:rPr>
      </w:pPr>
    </w:p>
    <w:p w14:paraId="3F7DF8A7" w14:textId="52E7328A" w:rsidR="00FC71CE" w:rsidRPr="001E33BF" w:rsidRDefault="00FC71CE" w:rsidP="00571C88">
      <w:pPr>
        <w:jc w:val="center"/>
        <w:rPr>
          <w:b/>
          <w:bCs/>
          <w:sz w:val="24"/>
          <w:szCs w:val="24"/>
        </w:rPr>
      </w:pPr>
      <w:r w:rsidRPr="00AA396C">
        <w:rPr>
          <w:b/>
          <w:bCs/>
          <w:sz w:val="24"/>
          <w:szCs w:val="24"/>
        </w:rPr>
        <w:t>VOTE A L’UNANIMITE – 2</w:t>
      </w:r>
      <w:r w:rsidR="00A5779C" w:rsidRPr="00AA396C">
        <w:rPr>
          <w:b/>
          <w:bCs/>
          <w:sz w:val="24"/>
          <w:szCs w:val="24"/>
        </w:rPr>
        <w:t>2</w:t>
      </w:r>
      <w:r w:rsidRPr="00AA396C">
        <w:rPr>
          <w:b/>
          <w:bCs/>
          <w:sz w:val="24"/>
          <w:szCs w:val="24"/>
        </w:rPr>
        <w:t xml:space="preserve"> voix pour</w:t>
      </w:r>
    </w:p>
    <w:p w14:paraId="77404BB6" w14:textId="77E605FC" w:rsidR="00571C88" w:rsidRDefault="00571C88" w:rsidP="003E4DAC">
      <w:pPr>
        <w:rPr>
          <w:b/>
          <w:bCs/>
          <w:sz w:val="24"/>
          <w:szCs w:val="24"/>
        </w:rPr>
      </w:pPr>
    </w:p>
    <w:p w14:paraId="6836714F" w14:textId="0415548E" w:rsidR="00CA2D09" w:rsidRPr="001E33BF" w:rsidRDefault="00CA2D09" w:rsidP="00B61BC8">
      <w:pPr>
        <w:jc w:val="both"/>
        <w:rPr>
          <w:rFonts w:eastAsia="Calibri"/>
          <w:b/>
          <w:bCs/>
          <w:sz w:val="24"/>
          <w:szCs w:val="24"/>
          <w:u w:val="single"/>
          <w:lang w:eastAsia="en-US"/>
        </w:rPr>
      </w:pPr>
      <w:r w:rsidRPr="001E33BF">
        <w:rPr>
          <w:rFonts w:eastAsia="Calibri"/>
          <w:b/>
          <w:bCs/>
          <w:sz w:val="24"/>
          <w:szCs w:val="24"/>
          <w:u w:val="single"/>
          <w:lang w:eastAsia="en-US"/>
        </w:rPr>
        <w:t>QUESTIONS DIVERSES</w:t>
      </w:r>
    </w:p>
    <w:p w14:paraId="43F62EB3" w14:textId="77777777" w:rsidR="00461054" w:rsidRPr="00461054" w:rsidRDefault="00461054" w:rsidP="00461054">
      <w:pPr>
        <w:pStyle w:val="Titre"/>
        <w:numPr>
          <w:ilvl w:val="0"/>
          <w:numId w:val="40"/>
        </w:numPr>
        <w:overflowPunct/>
        <w:autoSpaceDE/>
        <w:autoSpaceDN/>
        <w:adjustRightInd/>
        <w:spacing w:line="276" w:lineRule="auto"/>
        <w:jc w:val="left"/>
        <w:textAlignment w:val="auto"/>
        <w:rPr>
          <w:b w:val="0"/>
          <w:bCs/>
          <w:sz w:val="24"/>
          <w:szCs w:val="24"/>
        </w:rPr>
      </w:pPr>
      <w:r w:rsidRPr="00461054">
        <w:rPr>
          <w:b w:val="0"/>
          <w:bCs/>
          <w:sz w:val="24"/>
          <w:szCs w:val="24"/>
        </w:rPr>
        <w:t xml:space="preserve">Rapport </w:t>
      </w:r>
      <w:proofErr w:type="spellStart"/>
      <w:r w:rsidRPr="00461054">
        <w:rPr>
          <w:b w:val="0"/>
          <w:bCs/>
          <w:sz w:val="24"/>
          <w:szCs w:val="24"/>
        </w:rPr>
        <w:t>d’activité</w:t>
      </w:r>
      <w:proofErr w:type="spellEnd"/>
      <w:r w:rsidRPr="00461054">
        <w:rPr>
          <w:b w:val="0"/>
          <w:bCs/>
          <w:sz w:val="24"/>
          <w:szCs w:val="24"/>
        </w:rPr>
        <w:t xml:space="preserve"> 2019 du </w:t>
      </w:r>
      <w:proofErr w:type="spellStart"/>
      <w:r w:rsidRPr="00461054">
        <w:rPr>
          <w:b w:val="0"/>
          <w:bCs/>
          <w:sz w:val="24"/>
          <w:szCs w:val="24"/>
        </w:rPr>
        <w:t>Syndicat</w:t>
      </w:r>
      <w:proofErr w:type="spellEnd"/>
      <w:r w:rsidRPr="00461054">
        <w:rPr>
          <w:b w:val="0"/>
          <w:bCs/>
          <w:sz w:val="24"/>
          <w:szCs w:val="24"/>
        </w:rPr>
        <w:t xml:space="preserve"> Rhône </w:t>
      </w:r>
      <w:proofErr w:type="spellStart"/>
      <w:r w:rsidRPr="00461054">
        <w:rPr>
          <w:b w:val="0"/>
          <w:bCs/>
          <w:sz w:val="24"/>
          <w:szCs w:val="24"/>
        </w:rPr>
        <w:t>Ventoux</w:t>
      </w:r>
      <w:proofErr w:type="spellEnd"/>
    </w:p>
    <w:p w14:paraId="566A6497" w14:textId="77777777" w:rsidR="00461054" w:rsidRPr="00461054" w:rsidRDefault="00461054" w:rsidP="00461054">
      <w:pPr>
        <w:numPr>
          <w:ilvl w:val="0"/>
          <w:numId w:val="40"/>
        </w:numPr>
        <w:overflowPunct/>
        <w:autoSpaceDE/>
        <w:autoSpaceDN/>
        <w:adjustRightInd/>
        <w:jc w:val="both"/>
        <w:textAlignment w:val="auto"/>
        <w:rPr>
          <w:bCs/>
          <w:color w:val="000000"/>
          <w:sz w:val="24"/>
          <w:szCs w:val="24"/>
        </w:rPr>
      </w:pPr>
      <w:r w:rsidRPr="00461054">
        <w:rPr>
          <w:bCs/>
          <w:color w:val="000000"/>
          <w:sz w:val="24"/>
          <w:szCs w:val="24"/>
        </w:rPr>
        <w:t>Rapport de gestion de VALLIS HABITAT pour l’année 2019</w:t>
      </w:r>
    </w:p>
    <w:p w14:paraId="4AA1CD58" w14:textId="77777777" w:rsidR="00461054" w:rsidRPr="00461054" w:rsidRDefault="00461054" w:rsidP="00461054">
      <w:pPr>
        <w:numPr>
          <w:ilvl w:val="0"/>
          <w:numId w:val="40"/>
        </w:numPr>
        <w:overflowPunct/>
        <w:autoSpaceDE/>
        <w:autoSpaceDN/>
        <w:adjustRightInd/>
        <w:jc w:val="both"/>
        <w:textAlignment w:val="auto"/>
        <w:rPr>
          <w:bCs/>
          <w:color w:val="000000"/>
          <w:sz w:val="24"/>
          <w:szCs w:val="24"/>
        </w:rPr>
      </w:pPr>
      <w:r w:rsidRPr="00461054">
        <w:rPr>
          <w:bCs/>
          <w:color w:val="000000"/>
          <w:sz w:val="24"/>
          <w:szCs w:val="24"/>
        </w:rPr>
        <w:t>Rapport d’activité 2019 de Grand Delta Habitat</w:t>
      </w:r>
    </w:p>
    <w:p w14:paraId="6665D4BE" w14:textId="2E43D410" w:rsidR="006A7818" w:rsidRPr="00E83580" w:rsidRDefault="006A7818" w:rsidP="006A7818">
      <w:pPr>
        <w:rPr>
          <w:sz w:val="24"/>
          <w:szCs w:val="24"/>
        </w:rPr>
      </w:pPr>
      <w:r w:rsidRPr="00E83580">
        <w:rPr>
          <w:sz w:val="24"/>
          <w:szCs w:val="24"/>
        </w:rPr>
        <w:lastRenderedPageBreak/>
        <w:t xml:space="preserve">M. CAPO demande où en est la commune pour le projet de Maison Médicale, suite au départ du Docteur Masson. M. MOSSÉ lui répond qu’il ne peut pas donner de date à ce jour, mais </w:t>
      </w:r>
      <w:r w:rsidR="009F3A22" w:rsidRPr="00E83580">
        <w:rPr>
          <w:sz w:val="24"/>
          <w:szCs w:val="24"/>
        </w:rPr>
        <w:t xml:space="preserve">le projet est toujours en cours d’étude et </w:t>
      </w:r>
      <w:r w:rsidRPr="00E83580">
        <w:rPr>
          <w:sz w:val="24"/>
          <w:szCs w:val="24"/>
        </w:rPr>
        <w:t xml:space="preserve">que M. le Maire a plusieurs pistes </w:t>
      </w:r>
      <w:r w:rsidR="009F3A22" w:rsidRPr="00E83580">
        <w:rPr>
          <w:sz w:val="24"/>
          <w:szCs w:val="24"/>
        </w:rPr>
        <w:t>afin qu’une solution soit rapidement trouvée</w:t>
      </w:r>
      <w:r w:rsidRPr="00E83580">
        <w:rPr>
          <w:sz w:val="24"/>
          <w:szCs w:val="24"/>
        </w:rPr>
        <w:t>.</w:t>
      </w:r>
    </w:p>
    <w:p w14:paraId="7B704BA6" w14:textId="422BD93E" w:rsidR="006A7818" w:rsidRPr="005B4C5B" w:rsidRDefault="006A7818" w:rsidP="00B61BC8">
      <w:pPr>
        <w:pStyle w:val="Titre"/>
        <w:jc w:val="both"/>
        <w:rPr>
          <w:b w:val="0"/>
          <w:bCs/>
          <w:sz w:val="24"/>
          <w:szCs w:val="24"/>
          <w:lang w:val="fr-FR"/>
        </w:rPr>
      </w:pPr>
      <w:r w:rsidRPr="005B4C5B">
        <w:rPr>
          <w:b w:val="0"/>
          <w:bCs/>
          <w:sz w:val="24"/>
          <w:szCs w:val="24"/>
          <w:lang w:val="fr-FR"/>
        </w:rPr>
        <w:t xml:space="preserve">Mme BRIES constate qu’il y a </w:t>
      </w:r>
      <w:r w:rsidR="00E83580" w:rsidRPr="005B4C5B">
        <w:rPr>
          <w:b w:val="0"/>
          <w:bCs/>
          <w:sz w:val="24"/>
          <w:szCs w:val="24"/>
          <w:lang w:val="fr-FR"/>
        </w:rPr>
        <w:t>d</w:t>
      </w:r>
      <w:r w:rsidRPr="005B4C5B">
        <w:rPr>
          <w:b w:val="0"/>
          <w:bCs/>
          <w:sz w:val="24"/>
          <w:szCs w:val="24"/>
          <w:lang w:val="fr-FR"/>
        </w:rPr>
        <w:t>e nombreux travaux en cours, alors qu’aucune commission urbanisme n’a encore eu lieu. Elle demande quand aura lieu la prochaine commission.</w:t>
      </w:r>
    </w:p>
    <w:p w14:paraId="52BE15D4" w14:textId="54211EC6" w:rsidR="00E46704" w:rsidRPr="005B4C5B" w:rsidRDefault="006A7818" w:rsidP="00B61BC8">
      <w:pPr>
        <w:pStyle w:val="Titre"/>
        <w:jc w:val="both"/>
        <w:rPr>
          <w:b w:val="0"/>
          <w:bCs/>
          <w:sz w:val="24"/>
          <w:szCs w:val="24"/>
          <w:lang w:val="fr-FR"/>
        </w:rPr>
      </w:pPr>
      <w:r w:rsidRPr="005B4C5B">
        <w:rPr>
          <w:b w:val="0"/>
          <w:bCs/>
          <w:sz w:val="24"/>
          <w:szCs w:val="24"/>
          <w:lang w:val="fr-FR"/>
        </w:rPr>
        <w:t>M. MOSSÉ lui répond qu’il entend sa question et précise qu’une commission aura lieu prochainement pour parler notamment des projets de travaux qui sont actuelle</w:t>
      </w:r>
      <w:r w:rsidR="0000052D" w:rsidRPr="005B4C5B">
        <w:rPr>
          <w:b w:val="0"/>
          <w:bCs/>
          <w:sz w:val="24"/>
          <w:szCs w:val="24"/>
          <w:lang w:val="fr-FR"/>
        </w:rPr>
        <w:t>ment</w:t>
      </w:r>
      <w:r w:rsidRPr="005B4C5B">
        <w:rPr>
          <w:b w:val="0"/>
          <w:bCs/>
          <w:sz w:val="24"/>
          <w:szCs w:val="24"/>
          <w:lang w:val="fr-FR"/>
        </w:rPr>
        <w:t xml:space="preserve"> </w:t>
      </w:r>
      <w:r w:rsidR="009F3A22" w:rsidRPr="005B4C5B">
        <w:rPr>
          <w:b w:val="0"/>
          <w:bCs/>
          <w:sz w:val="24"/>
          <w:szCs w:val="24"/>
          <w:lang w:val="fr-FR"/>
        </w:rPr>
        <w:t>étudiés pour l’élaboration du budget 2021</w:t>
      </w:r>
      <w:r w:rsidRPr="005B4C5B">
        <w:rPr>
          <w:b w:val="0"/>
          <w:bCs/>
          <w:sz w:val="24"/>
          <w:szCs w:val="24"/>
          <w:lang w:val="fr-FR"/>
        </w:rPr>
        <w:t xml:space="preserve"> au niveau de la </w:t>
      </w:r>
      <w:r w:rsidR="00E83580" w:rsidRPr="005B4C5B">
        <w:rPr>
          <w:b w:val="0"/>
          <w:bCs/>
          <w:sz w:val="24"/>
          <w:szCs w:val="24"/>
          <w:lang w:val="fr-FR"/>
        </w:rPr>
        <w:t>C</w:t>
      </w:r>
      <w:r w:rsidRPr="005B4C5B">
        <w:rPr>
          <w:b w:val="0"/>
          <w:bCs/>
          <w:sz w:val="24"/>
          <w:szCs w:val="24"/>
          <w:lang w:val="fr-FR"/>
        </w:rPr>
        <w:t xml:space="preserve">ommunauté de Communes, </w:t>
      </w:r>
      <w:r w:rsidR="0000052D" w:rsidRPr="005B4C5B">
        <w:rPr>
          <w:b w:val="0"/>
          <w:bCs/>
          <w:sz w:val="24"/>
          <w:szCs w:val="24"/>
          <w:lang w:val="fr-FR"/>
        </w:rPr>
        <w:t>et qu’elle sera bien sûr convoqué</w:t>
      </w:r>
      <w:r w:rsidR="00E83580" w:rsidRPr="005B4C5B">
        <w:rPr>
          <w:b w:val="0"/>
          <w:bCs/>
          <w:sz w:val="24"/>
          <w:szCs w:val="24"/>
          <w:lang w:val="fr-FR"/>
        </w:rPr>
        <w:t>e</w:t>
      </w:r>
      <w:r w:rsidR="0000052D" w:rsidRPr="005B4C5B">
        <w:rPr>
          <w:b w:val="0"/>
          <w:bCs/>
          <w:sz w:val="24"/>
          <w:szCs w:val="24"/>
          <w:lang w:val="fr-FR"/>
        </w:rPr>
        <w:t xml:space="preserve"> lors de la prochaine commission.</w:t>
      </w:r>
      <w:r w:rsidR="00E46704" w:rsidRPr="005B4C5B">
        <w:rPr>
          <w:b w:val="0"/>
          <w:bCs/>
          <w:sz w:val="24"/>
          <w:szCs w:val="24"/>
          <w:lang w:val="fr-FR"/>
        </w:rPr>
        <w:t xml:space="preserve"> Mme BRIES demande quels sujets seront abordés lors de la prochaine commission. M. MOSS</w:t>
      </w:r>
      <w:r w:rsidR="00E83580" w:rsidRPr="005B4C5B">
        <w:rPr>
          <w:b w:val="0"/>
          <w:bCs/>
          <w:sz w:val="24"/>
          <w:szCs w:val="24"/>
          <w:lang w:val="fr-FR"/>
        </w:rPr>
        <w:t>É</w:t>
      </w:r>
      <w:r w:rsidR="00E46704" w:rsidRPr="005B4C5B">
        <w:rPr>
          <w:b w:val="0"/>
          <w:bCs/>
          <w:sz w:val="24"/>
          <w:szCs w:val="24"/>
          <w:lang w:val="fr-FR"/>
        </w:rPr>
        <w:t xml:space="preserve"> précise que dans le cadre des projets urbanisme</w:t>
      </w:r>
      <w:r w:rsidR="00E83580" w:rsidRPr="005B4C5B">
        <w:rPr>
          <w:b w:val="0"/>
          <w:bCs/>
          <w:sz w:val="24"/>
          <w:szCs w:val="24"/>
          <w:lang w:val="fr-FR"/>
        </w:rPr>
        <w:t>s</w:t>
      </w:r>
      <w:r w:rsidR="00E46704" w:rsidRPr="005B4C5B">
        <w:rPr>
          <w:b w:val="0"/>
          <w:bCs/>
          <w:sz w:val="24"/>
          <w:szCs w:val="24"/>
          <w:lang w:val="fr-FR"/>
        </w:rPr>
        <w:t>, il reçoit actuellement différents promoteurs pour le projet de l’OAP du Four Bonjean et que par la suite ces propositions seront bien sur présentées en commission urbanisme.</w:t>
      </w:r>
    </w:p>
    <w:p w14:paraId="1B6706A7" w14:textId="4E05F4FE" w:rsidR="00E46704" w:rsidRPr="005B4C5B" w:rsidRDefault="00E46704" w:rsidP="00B61BC8">
      <w:pPr>
        <w:pStyle w:val="Titre"/>
        <w:jc w:val="both"/>
        <w:rPr>
          <w:b w:val="0"/>
          <w:bCs/>
          <w:sz w:val="24"/>
          <w:szCs w:val="24"/>
          <w:lang w:val="fr-FR"/>
        </w:rPr>
      </w:pPr>
      <w:r w:rsidRPr="005B4C5B">
        <w:rPr>
          <w:b w:val="0"/>
          <w:bCs/>
          <w:sz w:val="24"/>
          <w:szCs w:val="24"/>
          <w:lang w:val="fr-FR"/>
        </w:rPr>
        <w:t>M. CAPO demande des renseignements suite aux repas qui ont été préparés par deux intervenants extérieurs, non employés, dans le cadre de la semaine du goût. Est-ce qu’une convention a été établie, est ce légal, est-ce protocolaire, il se pose beaucoup de questions.</w:t>
      </w:r>
    </w:p>
    <w:p w14:paraId="5594A530" w14:textId="303B8B4E" w:rsidR="00E46704" w:rsidRPr="005B4C5B" w:rsidRDefault="00E46704" w:rsidP="00B61BC8">
      <w:pPr>
        <w:pStyle w:val="Titre"/>
        <w:jc w:val="both"/>
        <w:rPr>
          <w:b w:val="0"/>
          <w:bCs/>
          <w:sz w:val="24"/>
          <w:szCs w:val="24"/>
          <w:lang w:val="fr-FR"/>
        </w:rPr>
      </w:pPr>
      <w:r w:rsidRPr="005B4C5B">
        <w:rPr>
          <w:b w:val="0"/>
          <w:bCs/>
          <w:sz w:val="24"/>
          <w:szCs w:val="24"/>
          <w:lang w:val="fr-FR"/>
        </w:rPr>
        <w:t>M. MOSSE précise que comme les années précédentes, des personnes sont intervenues</w:t>
      </w:r>
      <w:r w:rsidR="004B1BF4" w:rsidRPr="005B4C5B">
        <w:rPr>
          <w:b w:val="0"/>
          <w:bCs/>
          <w:sz w:val="24"/>
          <w:szCs w:val="24"/>
          <w:lang w:val="fr-FR"/>
        </w:rPr>
        <w:t xml:space="preserve"> sans convention particulière</w:t>
      </w:r>
      <w:r w:rsidRPr="005B4C5B">
        <w:rPr>
          <w:b w:val="0"/>
          <w:bCs/>
          <w:sz w:val="24"/>
          <w:szCs w:val="24"/>
          <w:lang w:val="fr-FR"/>
        </w:rPr>
        <w:t xml:space="preserve">, dans le respect des règles d’hygiène et de sécurité </w:t>
      </w:r>
      <w:r w:rsidR="009F3A22" w:rsidRPr="005B4C5B">
        <w:rPr>
          <w:b w:val="0"/>
          <w:bCs/>
          <w:sz w:val="24"/>
          <w:szCs w:val="24"/>
          <w:lang w:val="fr-FR"/>
        </w:rPr>
        <w:t xml:space="preserve">sous l’autorité du </w:t>
      </w:r>
      <w:r w:rsidRPr="005B4C5B">
        <w:rPr>
          <w:b w:val="0"/>
          <w:bCs/>
          <w:sz w:val="24"/>
          <w:szCs w:val="24"/>
          <w:lang w:val="fr-FR"/>
        </w:rPr>
        <w:t>chef de la cuisine. M. CAPO demande si une charte sanitaire existe</w:t>
      </w:r>
      <w:r w:rsidR="006A3005" w:rsidRPr="005B4C5B">
        <w:rPr>
          <w:b w:val="0"/>
          <w:bCs/>
          <w:sz w:val="24"/>
          <w:szCs w:val="24"/>
          <w:lang w:val="fr-FR"/>
        </w:rPr>
        <w:t>. M. MOSS</w:t>
      </w:r>
      <w:r w:rsidR="00E83580" w:rsidRPr="005B4C5B">
        <w:rPr>
          <w:b w:val="0"/>
          <w:bCs/>
          <w:sz w:val="24"/>
          <w:szCs w:val="24"/>
          <w:lang w:val="fr-FR"/>
        </w:rPr>
        <w:t>É</w:t>
      </w:r>
      <w:r w:rsidR="006A3005" w:rsidRPr="005B4C5B">
        <w:rPr>
          <w:b w:val="0"/>
          <w:bCs/>
          <w:sz w:val="24"/>
          <w:szCs w:val="24"/>
          <w:lang w:val="fr-FR"/>
        </w:rPr>
        <w:t xml:space="preserve"> lui répond que les deux intervenants </w:t>
      </w:r>
      <w:r w:rsidR="004B1BF4" w:rsidRPr="005B4C5B">
        <w:rPr>
          <w:b w:val="0"/>
          <w:bCs/>
          <w:sz w:val="24"/>
          <w:szCs w:val="24"/>
          <w:lang w:val="fr-FR"/>
        </w:rPr>
        <w:t xml:space="preserve">locaux </w:t>
      </w:r>
      <w:r w:rsidR="006A3005" w:rsidRPr="005B4C5B">
        <w:rPr>
          <w:b w:val="0"/>
          <w:bCs/>
          <w:sz w:val="24"/>
          <w:szCs w:val="24"/>
          <w:lang w:val="fr-FR"/>
        </w:rPr>
        <w:t>travaillent déjà dans ce milieu et qu’ils ont une large connaissance des consignes à appliquer et que d’autre part un protocole existe déjà au niveau de la cuisine et que lesdites consignes de ce protocole ont bien sûr été appliquées.</w:t>
      </w:r>
    </w:p>
    <w:p w14:paraId="582D92AF" w14:textId="775BEF3F" w:rsidR="006A3005" w:rsidRPr="005B4C5B" w:rsidRDefault="006A3005" w:rsidP="00B61BC8">
      <w:pPr>
        <w:pStyle w:val="Titre"/>
        <w:jc w:val="both"/>
        <w:rPr>
          <w:b w:val="0"/>
          <w:bCs/>
          <w:sz w:val="24"/>
          <w:szCs w:val="24"/>
          <w:lang w:val="fr-FR"/>
        </w:rPr>
      </w:pPr>
      <w:r w:rsidRPr="005B4C5B">
        <w:rPr>
          <w:b w:val="0"/>
          <w:bCs/>
          <w:sz w:val="24"/>
          <w:szCs w:val="24"/>
          <w:lang w:val="fr-FR"/>
        </w:rPr>
        <w:t>M. MOSSÉ précise que les fournitures ont été achetés par le responsable du restaurant scolaire et qu’il a appliqué la procédure habituelle dans le respect des mesures d’hygiène, appliquées chaque jour</w:t>
      </w:r>
      <w:r w:rsidR="00E83580" w:rsidRPr="005B4C5B">
        <w:rPr>
          <w:b w:val="0"/>
          <w:bCs/>
          <w:sz w:val="24"/>
          <w:szCs w:val="24"/>
          <w:lang w:val="fr-FR"/>
        </w:rPr>
        <w:t>,</w:t>
      </w:r>
      <w:r w:rsidRPr="005B4C5B">
        <w:rPr>
          <w:b w:val="0"/>
          <w:bCs/>
          <w:sz w:val="24"/>
          <w:szCs w:val="24"/>
          <w:lang w:val="fr-FR"/>
        </w:rPr>
        <w:t xml:space="preserve"> et il précise que les enfants étaient ravis de ces menus à thème.</w:t>
      </w:r>
    </w:p>
    <w:p w14:paraId="5B9A838F" w14:textId="24426AAB" w:rsidR="009F3A22" w:rsidRPr="005B4C5B" w:rsidRDefault="009F3A22" w:rsidP="00B61BC8">
      <w:pPr>
        <w:pStyle w:val="Titre"/>
        <w:jc w:val="both"/>
        <w:rPr>
          <w:b w:val="0"/>
          <w:bCs/>
          <w:sz w:val="24"/>
          <w:szCs w:val="24"/>
          <w:lang w:val="fr-FR"/>
        </w:rPr>
      </w:pPr>
      <w:r w:rsidRPr="005B4C5B">
        <w:rPr>
          <w:b w:val="0"/>
          <w:bCs/>
          <w:sz w:val="24"/>
          <w:szCs w:val="24"/>
          <w:lang w:val="fr-FR"/>
        </w:rPr>
        <w:t xml:space="preserve">Par ailleurs Mr le Maire se pose la question pour refaire une </w:t>
      </w:r>
      <w:r w:rsidR="004B1BF4" w:rsidRPr="005B4C5B">
        <w:rPr>
          <w:b w:val="0"/>
          <w:bCs/>
          <w:sz w:val="24"/>
          <w:szCs w:val="24"/>
          <w:lang w:val="fr-FR"/>
        </w:rPr>
        <w:t xml:space="preserve">nouvelle </w:t>
      </w:r>
      <w:r w:rsidRPr="005B4C5B">
        <w:rPr>
          <w:b w:val="0"/>
          <w:bCs/>
          <w:sz w:val="24"/>
          <w:szCs w:val="24"/>
          <w:lang w:val="fr-FR"/>
        </w:rPr>
        <w:t xml:space="preserve">semaine du </w:t>
      </w:r>
      <w:r w:rsidR="004B1BF4" w:rsidRPr="005B4C5B">
        <w:rPr>
          <w:b w:val="0"/>
          <w:bCs/>
          <w:sz w:val="24"/>
          <w:szCs w:val="24"/>
          <w:lang w:val="fr-FR"/>
        </w:rPr>
        <w:t>goût</w:t>
      </w:r>
      <w:r w:rsidRPr="005B4C5B">
        <w:rPr>
          <w:b w:val="0"/>
          <w:bCs/>
          <w:sz w:val="24"/>
          <w:szCs w:val="24"/>
          <w:lang w:val="fr-FR"/>
        </w:rPr>
        <w:t xml:space="preserve"> </w:t>
      </w:r>
      <w:r w:rsidR="004B1BF4" w:rsidRPr="005B4C5B">
        <w:rPr>
          <w:b w:val="0"/>
          <w:bCs/>
          <w:sz w:val="24"/>
          <w:szCs w:val="24"/>
          <w:lang w:val="fr-FR"/>
        </w:rPr>
        <w:t>afin</w:t>
      </w:r>
      <w:r w:rsidRPr="005B4C5B">
        <w:rPr>
          <w:b w:val="0"/>
          <w:bCs/>
          <w:sz w:val="24"/>
          <w:szCs w:val="24"/>
          <w:lang w:val="fr-FR"/>
        </w:rPr>
        <w:t xml:space="preserve"> de permettre à 2 autres restaurateurs locaux de faire </w:t>
      </w:r>
      <w:r w:rsidR="004B1BF4" w:rsidRPr="005B4C5B">
        <w:rPr>
          <w:b w:val="0"/>
          <w:bCs/>
          <w:sz w:val="24"/>
          <w:szCs w:val="24"/>
          <w:lang w:val="fr-FR"/>
        </w:rPr>
        <w:t>apprécier</w:t>
      </w:r>
      <w:r w:rsidRPr="005B4C5B">
        <w:rPr>
          <w:b w:val="0"/>
          <w:bCs/>
          <w:sz w:val="24"/>
          <w:szCs w:val="24"/>
          <w:lang w:val="fr-FR"/>
        </w:rPr>
        <w:t xml:space="preserve"> leur cuisine.</w:t>
      </w:r>
    </w:p>
    <w:p w14:paraId="239783A9" w14:textId="77777777" w:rsidR="0000052D" w:rsidRPr="005B4C5B" w:rsidRDefault="0000052D" w:rsidP="00B61BC8">
      <w:pPr>
        <w:pStyle w:val="Titre"/>
        <w:jc w:val="both"/>
        <w:rPr>
          <w:b w:val="0"/>
          <w:bCs/>
          <w:sz w:val="24"/>
          <w:szCs w:val="24"/>
          <w:lang w:val="fr-FR"/>
        </w:rPr>
      </w:pPr>
    </w:p>
    <w:p w14:paraId="5C1D2D75" w14:textId="1CF641C5" w:rsidR="006A7818" w:rsidRPr="005B4C5B" w:rsidRDefault="0000052D" w:rsidP="00B61BC8">
      <w:pPr>
        <w:pStyle w:val="Titre"/>
        <w:jc w:val="both"/>
        <w:rPr>
          <w:b w:val="0"/>
          <w:bCs/>
          <w:sz w:val="24"/>
          <w:szCs w:val="24"/>
          <w:lang w:val="fr-FR"/>
        </w:rPr>
      </w:pPr>
      <w:r w:rsidRPr="005B4C5B">
        <w:rPr>
          <w:b w:val="0"/>
          <w:bCs/>
          <w:sz w:val="24"/>
          <w:szCs w:val="24"/>
          <w:lang w:val="fr-FR"/>
        </w:rPr>
        <w:t>M. MOSSÉ demande à M. CAPO s’il a épuisé toutes ses questions. Ce de</w:t>
      </w:r>
      <w:r w:rsidR="00E83580" w:rsidRPr="005B4C5B">
        <w:rPr>
          <w:b w:val="0"/>
          <w:bCs/>
          <w:sz w:val="24"/>
          <w:szCs w:val="24"/>
          <w:lang w:val="fr-FR"/>
        </w:rPr>
        <w:t>r</w:t>
      </w:r>
      <w:r w:rsidRPr="005B4C5B">
        <w:rPr>
          <w:b w:val="0"/>
          <w:bCs/>
          <w:sz w:val="24"/>
          <w:szCs w:val="24"/>
          <w:lang w:val="fr-FR"/>
        </w:rPr>
        <w:t>nier confirme qu’il n’a en effet plus de questions à poser.</w:t>
      </w:r>
    </w:p>
    <w:p w14:paraId="0F3C3B24" w14:textId="77777777" w:rsidR="0000052D" w:rsidRPr="00E83580" w:rsidRDefault="0000052D" w:rsidP="00B61BC8">
      <w:pPr>
        <w:pStyle w:val="Titre"/>
        <w:jc w:val="both"/>
        <w:rPr>
          <w:sz w:val="24"/>
          <w:szCs w:val="24"/>
          <w:lang w:val="fr-FR"/>
        </w:rPr>
      </w:pPr>
    </w:p>
    <w:p w14:paraId="760604AD" w14:textId="68454D95" w:rsidR="0072736D" w:rsidRPr="00E83580" w:rsidRDefault="0072736D" w:rsidP="00B61BC8">
      <w:pPr>
        <w:jc w:val="both"/>
        <w:rPr>
          <w:b/>
          <w:sz w:val="24"/>
          <w:szCs w:val="24"/>
          <w:u w:val="single"/>
        </w:rPr>
      </w:pPr>
      <w:r w:rsidRPr="00E83580">
        <w:rPr>
          <w:b/>
          <w:sz w:val="24"/>
          <w:szCs w:val="24"/>
          <w:u w:val="single"/>
        </w:rPr>
        <w:t xml:space="preserve">L’ordre du jour étant épuisé, la séance est levée à </w:t>
      </w:r>
      <w:r w:rsidR="001F53CD" w:rsidRPr="00E83580">
        <w:rPr>
          <w:b/>
          <w:sz w:val="24"/>
          <w:szCs w:val="24"/>
          <w:u w:val="single"/>
        </w:rPr>
        <w:t xml:space="preserve">dix-neuf heures </w:t>
      </w:r>
      <w:r w:rsidR="0000052D" w:rsidRPr="00E83580">
        <w:rPr>
          <w:b/>
          <w:sz w:val="24"/>
          <w:szCs w:val="24"/>
          <w:u w:val="single"/>
        </w:rPr>
        <w:t>quinze</w:t>
      </w:r>
      <w:r w:rsidR="001F53CD" w:rsidRPr="00E83580">
        <w:rPr>
          <w:b/>
          <w:sz w:val="24"/>
          <w:szCs w:val="24"/>
          <w:u w:val="single"/>
        </w:rPr>
        <w:t xml:space="preserve"> m</w:t>
      </w:r>
      <w:r w:rsidR="006B32C3" w:rsidRPr="00E83580">
        <w:rPr>
          <w:b/>
          <w:sz w:val="24"/>
          <w:szCs w:val="24"/>
          <w:u w:val="single"/>
        </w:rPr>
        <w:t>inutes</w:t>
      </w:r>
      <w:r w:rsidR="002F6ED7" w:rsidRPr="00E83580">
        <w:rPr>
          <w:b/>
          <w:sz w:val="24"/>
          <w:szCs w:val="24"/>
          <w:u w:val="single"/>
        </w:rPr>
        <w:t>.</w:t>
      </w:r>
    </w:p>
    <w:p w14:paraId="5FEE6099" w14:textId="77777777" w:rsidR="006863A7" w:rsidRPr="00E83580" w:rsidRDefault="006863A7" w:rsidP="00B61BC8">
      <w:pPr>
        <w:jc w:val="both"/>
        <w:rPr>
          <w:b/>
          <w:sz w:val="24"/>
          <w:szCs w:val="24"/>
          <w:u w:val="single"/>
        </w:rPr>
      </w:pPr>
    </w:p>
    <w:p w14:paraId="56FCC23F" w14:textId="77777777" w:rsidR="0072736D" w:rsidRPr="00E83580" w:rsidRDefault="0072736D" w:rsidP="00B61BC8">
      <w:pPr>
        <w:jc w:val="both"/>
        <w:rPr>
          <w:b/>
          <w:sz w:val="24"/>
          <w:szCs w:val="24"/>
          <w:u w:val="single"/>
        </w:rPr>
      </w:pPr>
    </w:p>
    <w:p w14:paraId="39B4BD9C" w14:textId="56E69611" w:rsidR="00F00C3C" w:rsidRPr="001E33BF" w:rsidRDefault="00AD6573" w:rsidP="00B61BC8">
      <w:pPr>
        <w:tabs>
          <w:tab w:val="left" w:pos="7371"/>
        </w:tabs>
        <w:ind w:left="4248" w:firstLine="708"/>
        <w:jc w:val="both"/>
        <w:rPr>
          <w:sz w:val="24"/>
          <w:szCs w:val="24"/>
        </w:rPr>
      </w:pPr>
      <w:r w:rsidRPr="00E83580">
        <w:rPr>
          <w:sz w:val="24"/>
          <w:szCs w:val="24"/>
        </w:rPr>
        <w:tab/>
        <w:t xml:space="preserve">Le </w:t>
      </w:r>
      <w:r w:rsidR="00E543AC">
        <w:rPr>
          <w:sz w:val="24"/>
          <w:szCs w:val="24"/>
        </w:rPr>
        <w:t>Premier Adjoint</w:t>
      </w:r>
      <w:r w:rsidRPr="00E83580">
        <w:rPr>
          <w:sz w:val="24"/>
          <w:szCs w:val="24"/>
        </w:rPr>
        <w:t>,</w:t>
      </w:r>
      <w:r w:rsidR="0074376F" w:rsidRPr="001E33BF">
        <w:rPr>
          <w:sz w:val="24"/>
          <w:szCs w:val="24"/>
        </w:rPr>
        <w:t xml:space="preserve"> </w:t>
      </w:r>
    </w:p>
    <w:p w14:paraId="65DAD187" w14:textId="27940343" w:rsidR="0086656E" w:rsidRPr="001E33BF" w:rsidRDefault="00F00C3C" w:rsidP="00B61BC8">
      <w:pPr>
        <w:tabs>
          <w:tab w:val="left" w:pos="7371"/>
        </w:tabs>
        <w:jc w:val="both"/>
      </w:pPr>
      <w:r w:rsidRPr="001E33BF">
        <w:rPr>
          <w:sz w:val="24"/>
          <w:szCs w:val="24"/>
        </w:rPr>
        <w:tab/>
      </w:r>
      <w:r w:rsidR="009165B6" w:rsidRPr="001E33BF">
        <w:rPr>
          <w:sz w:val="24"/>
          <w:szCs w:val="24"/>
        </w:rPr>
        <w:t>M</w:t>
      </w:r>
      <w:r w:rsidR="00E543AC">
        <w:rPr>
          <w:sz w:val="24"/>
          <w:szCs w:val="24"/>
        </w:rPr>
        <w:t>arc MOSSÉ</w:t>
      </w:r>
      <w:r w:rsidR="00AD6573" w:rsidRPr="001E33BF">
        <w:t>.</w:t>
      </w:r>
    </w:p>
    <w:sectPr w:rsidR="0086656E" w:rsidRPr="001E33BF" w:rsidSect="000F38FE">
      <w:footerReference w:type="default" r:id="rId9"/>
      <w:type w:val="continuous"/>
      <w:pgSz w:w="11907" w:h="16840" w:code="9"/>
      <w:pgMar w:top="709" w:right="992" w:bottom="284"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0A68F" w14:textId="77777777" w:rsidR="003708BF" w:rsidRDefault="003708BF">
      <w:r>
        <w:separator/>
      </w:r>
    </w:p>
  </w:endnote>
  <w:endnote w:type="continuationSeparator" w:id="0">
    <w:p w14:paraId="5B1A9863" w14:textId="77777777" w:rsidR="003708BF" w:rsidRDefault="0037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630ED" w14:textId="77777777" w:rsidR="00434C26" w:rsidRDefault="00434C26">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B1BF4">
      <w:rPr>
        <w:rStyle w:val="Numrodepage"/>
        <w:noProof/>
      </w:rPr>
      <w:t>7</w:t>
    </w:r>
    <w:r>
      <w:rPr>
        <w:rStyle w:val="Numrodepage"/>
      </w:rPr>
      <w:fldChar w:fldCharType="end"/>
    </w:r>
  </w:p>
  <w:p w14:paraId="6A4FC910" w14:textId="77777777" w:rsidR="00434C26" w:rsidRDefault="00434C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C814D" w14:textId="77777777" w:rsidR="003708BF" w:rsidRDefault="003708BF">
      <w:r>
        <w:separator/>
      </w:r>
    </w:p>
  </w:footnote>
  <w:footnote w:type="continuationSeparator" w:id="0">
    <w:p w14:paraId="0B09F8D7" w14:textId="77777777" w:rsidR="003708BF" w:rsidRDefault="00370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6FE5"/>
    <w:multiLevelType w:val="hybridMultilevel"/>
    <w:tmpl w:val="4920B450"/>
    <w:lvl w:ilvl="0" w:tplc="685878D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9D21A4"/>
    <w:multiLevelType w:val="hybridMultilevel"/>
    <w:tmpl w:val="0FB4AA46"/>
    <w:lvl w:ilvl="0" w:tplc="18BC2DD0">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A11039"/>
    <w:multiLevelType w:val="hybridMultilevel"/>
    <w:tmpl w:val="EB0CEAFE"/>
    <w:lvl w:ilvl="0" w:tplc="99D88326">
      <w:numFmt w:val="bullet"/>
      <w:lvlText w:val="-"/>
      <w:lvlJc w:val="left"/>
      <w:pPr>
        <w:ind w:left="720"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0E6E4FD5"/>
    <w:multiLevelType w:val="hybridMultilevel"/>
    <w:tmpl w:val="1A2C519A"/>
    <w:lvl w:ilvl="0" w:tplc="CC84A1F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6F563D1"/>
    <w:multiLevelType w:val="hybridMultilevel"/>
    <w:tmpl w:val="FA4CDB2C"/>
    <w:lvl w:ilvl="0" w:tplc="DC0431A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245055"/>
    <w:multiLevelType w:val="hybridMultilevel"/>
    <w:tmpl w:val="1EF871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9AC087F"/>
    <w:multiLevelType w:val="hybridMultilevel"/>
    <w:tmpl w:val="36A49FE8"/>
    <w:lvl w:ilvl="0" w:tplc="CCEAE06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1644A1"/>
    <w:multiLevelType w:val="hybridMultilevel"/>
    <w:tmpl w:val="09EABD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1F57EAB"/>
    <w:multiLevelType w:val="hybridMultilevel"/>
    <w:tmpl w:val="05B073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E37BE2"/>
    <w:multiLevelType w:val="hybridMultilevel"/>
    <w:tmpl w:val="A4443D3A"/>
    <w:lvl w:ilvl="0" w:tplc="CBC83EF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AE71AD"/>
    <w:multiLevelType w:val="hybridMultilevel"/>
    <w:tmpl w:val="2F9A72AE"/>
    <w:lvl w:ilvl="0" w:tplc="68BEC098">
      <w:start w:val="16"/>
      <w:numFmt w:val="bullet"/>
      <w:lvlText w:val="-"/>
      <w:lvlJc w:val="left"/>
      <w:pPr>
        <w:ind w:left="736" w:hanging="360"/>
      </w:pPr>
      <w:rPr>
        <w:rFonts w:ascii="Times New Roman" w:eastAsia="Calibri" w:hAnsi="Times New Roman" w:cs="Times New Roman" w:hint="default"/>
      </w:rPr>
    </w:lvl>
    <w:lvl w:ilvl="1" w:tplc="040C0003" w:tentative="1">
      <w:start w:val="1"/>
      <w:numFmt w:val="bullet"/>
      <w:lvlText w:val="o"/>
      <w:lvlJc w:val="left"/>
      <w:pPr>
        <w:ind w:left="1456" w:hanging="360"/>
      </w:pPr>
      <w:rPr>
        <w:rFonts w:ascii="Courier New" w:hAnsi="Courier New" w:cs="Courier New" w:hint="default"/>
      </w:rPr>
    </w:lvl>
    <w:lvl w:ilvl="2" w:tplc="040C0005" w:tentative="1">
      <w:start w:val="1"/>
      <w:numFmt w:val="bullet"/>
      <w:lvlText w:val=""/>
      <w:lvlJc w:val="left"/>
      <w:pPr>
        <w:ind w:left="2176" w:hanging="360"/>
      </w:pPr>
      <w:rPr>
        <w:rFonts w:ascii="Wingdings" w:hAnsi="Wingdings" w:hint="default"/>
      </w:rPr>
    </w:lvl>
    <w:lvl w:ilvl="3" w:tplc="040C0001" w:tentative="1">
      <w:start w:val="1"/>
      <w:numFmt w:val="bullet"/>
      <w:lvlText w:val=""/>
      <w:lvlJc w:val="left"/>
      <w:pPr>
        <w:ind w:left="2896" w:hanging="360"/>
      </w:pPr>
      <w:rPr>
        <w:rFonts w:ascii="Symbol" w:hAnsi="Symbol" w:hint="default"/>
      </w:rPr>
    </w:lvl>
    <w:lvl w:ilvl="4" w:tplc="040C0003" w:tentative="1">
      <w:start w:val="1"/>
      <w:numFmt w:val="bullet"/>
      <w:lvlText w:val="o"/>
      <w:lvlJc w:val="left"/>
      <w:pPr>
        <w:ind w:left="3616" w:hanging="360"/>
      </w:pPr>
      <w:rPr>
        <w:rFonts w:ascii="Courier New" w:hAnsi="Courier New" w:cs="Courier New" w:hint="default"/>
      </w:rPr>
    </w:lvl>
    <w:lvl w:ilvl="5" w:tplc="040C0005" w:tentative="1">
      <w:start w:val="1"/>
      <w:numFmt w:val="bullet"/>
      <w:lvlText w:val=""/>
      <w:lvlJc w:val="left"/>
      <w:pPr>
        <w:ind w:left="4336" w:hanging="360"/>
      </w:pPr>
      <w:rPr>
        <w:rFonts w:ascii="Wingdings" w:hAnsi="Wingdings" w:hint="default"/>
      </w:rPr>
    </w:lvl>
    <w:lvl w:ilvl="6" w:tplc="040C0001" w:tentative="1">
      <w:start w:val="1"/>
      <w:numFmt w:val="bullet"/>
      <w:lvlText w:val=""/>
      <w:lvlJc w:val="left"/>
      <w:pPr>
        <w:ind w:left="5056" w:hanging="360"/>
      </w:pPr>
      <w:rPr>
        <w:rFonts w:ascii="Symbol" w:hAnsi="Symbol" w:hint="default"/>
      </w:rPr>
    </w:lvl>
    <w:lvl w:ilvl="7" w:tplc="040C0003" w:tentative="1">
      <w:start w:val="1"/>
      <w:numFmt w:val="bullet"/>
      <w:lvlText w:val="o"/>
      <w:lvlJc w:val="left"/>
      <w:pPr>
        <w:ind w:left="5776" w:hanging="360"/>
      </w:pPr>
      <w:rPr>
        <w:rFonts w:ascii="Courier New" w:hAnsi="Courier New" w:cs="Courier New" w:hint="default"/>
      </w:rPr>
    </w:lvl>
    <w:lvl w:ilvl="8" w:tplc="040C0005" w:tentative="1">
      <w:start w:val="1"/>
      <w:numFmt w:val="bullet"/>
      <w:lvlText w:val=""/>
      <w:lvlJc w:val="left"/>
      <w:pPr>
        <w:ind w:left="6496" w:hanging="360"/>
      </w:pPr>
      <w:rPr>
        <w:rFonts w:ascii="Wingdings" w:hAnsi="Wingdings" w:hint="default"/>
      </w:rPr>
    </w:lvl>
  </w:abstractNum>
  <w:abstractNum w:abstractNumId="11" w15:restartNumberingAfterBreak="0">
    <w:nsid w:val="2B062D86"/>
    <w:multiLevelType w:val="hybridMultilevel"/>
    <w:tmpl w:val="2A0A4636"/>
    <w:lvl w:ilvl="0" w:tplc="5002F74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411935"/>
    <w:multiLevelType w:val="hybridMultilevel"/>
    <w:tmpl w:val="C86A0286"/>
    <w:lvl w:ilvl="0" w:tplc="091A690E">
      <w:start w:val="1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15:restartNumberingAfterBreak="0">
    <w:nsid w:val="34696AA6"/>
    <w:multiLevelType w:val="hybridMultilevel"/>
    <w:tmpl w:val="5C2A3D5C"/>
    <w:lvl w:ilvl="0" w:tplc="618E041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379E6282"/>
    <w:multiLevelType w:val="hybridMultilevel"/>
    <w:tmpl w:val="E516256C"/>
    <w:lvl w:ilvl="0" w:tplc="52804C70">
      <w:start w:val="1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662C2D"/>
    <w:multiLevelType w:val="hybridMultilevel"/>
    <w:tmpl w:val="EA1A72BA"/>
    <w:lvl w:ilvl="0" w:tplc="5BC039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6A5F3D"/>
    <w:multiLevelType w:val="hybridMultilevel"/>
    <w:tmpl w:val="82A81036"/>
    <w:lvl w:ilvl="0" w:tplc="5742D1C2">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E23225"/>
    <w:multiLevelType w:val="hybridMultilevel"/>
    <w:tmpl w:val="21C029AC"/>
    <w:lvl w:ilvl="0" w:tplc="E648FB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A5611B"/>
    <w:multiLevelType w:val="hybridMultilevel"/>
    <w:tmpl w:val="A468D630"/>
    <w:lvl w:ilvl="0" w:tplc="C9E02F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152E53"/>
    <w:multiLevelType w:val="hybridMultilevel"/>
    <w:tmpl w:val="ED94E082"/>
    <w:lvl w:ilvl="0" w:tplc="ACA23A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FC1E29"/>
    <w:multiLevelType w:val="hybridMultilevel"/>
    <w:tmpl w:val="EE9A089A"/>
    <w:lvl w:ilvl="0" w:tplc="8B9C4566">
      <w:start w:val="4"/>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76E0352"/>
    <w:multiLevelType w:val="hybridMultilevel"/>
    <w:tmpl w:val="E8C0A85C"/>
    <w:lvl w:ilvl="0" w:tplc="55E0C52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8C128D"/>
    <w:multiLevelType w:val="hybridMultilevel"/>
    <w:tmpl w:val="8FA4F2A4"/>
    <w:lvl w:ilvl="0" w:tplc="0DF4B042">
      <w:start w:val="1"/>
      <w:numFmt w:val="decimal"/>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7C75B8"/>
    <w:multiLevelType w:val="hybridMultilevel"/>
    <w:tmpl w:val="3856A5F8"/>
    <w:lvl w:ilvl="0" w:tplc="3B3845E8">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5209CA"/>
    <w:multiLevelType w:val="hybridMultilevel"/>
    <w:tmpl w:val="74D4747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21E1E50"/>
    <w:multiLevelType w:val="hybridMultilevel"/>
    <w:tmpl w:val="317CE0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B52B88"/>
    <w:multiLevelType w:val="hybridMultilevel"/>
    <w:tmpl w:val="E3280FF6"/>
    <w:lvl w:ilvl="0" w:tplc="32CE734E">
      <w:start w:val="19"/>
      <w:numFmt w:val="bullet"/>
      <w:lvlText w:val="-"/>
      <w:lvlJc w:val="left"/>
      <w:pPr>
        <w:ind w:left="495" w:hanging="360"/>
      </w:pPr>
      <w:rPr>
        <w:rFonts w:ascii="Arial" w:eastAsia="Times New Roman" w:hAnsi="Arial" w:cs="Arial"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27" w15:restartNumberingAfterBreak="0">
    <w:nsid w:val="5A832FE8"/>
    <w:multiLevelType w:val="hybridMultilevel"/>
    <w:tmpl w:val="A9CEF810"/>
    <w:lvl w:ilvl="0" w:tplc="4C62B942">
      <w:start w:val="4"/>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5A9D70CC"/>
    <w:multiLevelType w:val="hybridMultilevel"/>
    <w:tmpl w:val="DA36ECF8"/>
    <w:lvl w:ilvl="0" w:tplc="2B72F87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0F4D08"/>
    <w:multiLevelType w:val="hybridMultilevel"/>
    <w:tmpl w:val="CC545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E21960"/>
    <w:multiLevelType w:val="hybridMultilevel"/>
    <w:tmpl w:val="0A7222B8"/>
    <w:lvl w:ilvl="0" w:tplc="6DACD6F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AD0082"/>
    <w:multiLevelType w:val="hybridMultilevel"/>
    <w:tmpl w:val="742077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5CD3293"/>
    <w:multiLevelType w:val="hybridMultilevel"/>
    <w:tmpl w:val="71F0A61A"/>
    <w:lvl w:ilvl="0" w:tplc="1ECE078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B27FC3"/>
    <w:multiLevelType w:val="hybridMultilevel"/>
    <w:tmpl w:val="9010191A"/>
    <w:lvl w:ilvl="0" w:tplc="25BE2F6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185944"/>
    <w:multiLevelType w:val="hybridMultilevel"/>
    <w:tmpl w:val="8D98739E"/>
    <w:lvl w:ilvl="0" w:tplc="F9000274">
      <w:start w:val="671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EC55064"/>
    <w:multiLevelType w:val="hybridMultilevel"/>
    <w:tmpl w:val="750A665A"/>
    <w:lvl w:ilvl="0" w:tplc="9DCABA7A">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2B4374"/>
    <w:multiLevelType w:val="hybridMultilevel"/>
    <w:tmpl w:val="4A22714C"/>
    <w:lvl w:ilvl="0" w:tplc="E63C41B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1C44126"/>
    <w:multiLevelType w:val="hybridMultilevel"/>
    <w:tmpl w:val="32401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805151"/>
    <w:multiLevelType w:val="hybridMultilevel"/>
    <w:tmpl w:val="A49A16B8"/>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9" w15:restartNumberingAfterBreak="0">
    <w:nsid w:val="773322C8"/>
    <w:multiLevelType w:val="hybridMultilevel"/>
    <w:tmpl w:val="FF48246A"/>
    <w:lvl w:ilvl="0" w:tplc="EA50B0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29"/>
  </w:num>
  <w:num w:numId="3">
    <w:abstractNumId w:val="26"/>
  </w:num>
  <w:num w:numId="4">
    <w:abstractNumId w:val="8"/>
  </w:num>
  <w:num w:numId="5">
    <w:abstractNumId w:val="37"/>
  </w:num>
  <w:num w:numId="6">
    <w:abstractNumId w:val="38"/>
  </w:num>
  <w:num w:numId="7">
    <w:abstractNumId w:val="28"/>
  </w:num>
  <w:num w:numId="8">
    <w:abstractNumId w:val="3"/>
  </w:num>
  <w:num w:numId="9">
    <w:abstractNumId w:val="17"/>
  </w:num>
  <w:num w:numId="10">
    <w:abstractNumId w:val="25"/>
  </w:num>
  <w:num w:numId="11">
    <w:abstractNumId w:val="36"/>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11"/>
  </w:num>
  <w:num w:numId="16">
    <w:abstractNumId w:val="23"/>
  </w:num>
  <w:num w:numId="17">
    <w:abstractNumId w:val="1"/>
  </w:num>
  <w:num w:numId="18">
    <w:abstractNumId w:val="12"/>
  </w:num>
  <w:num w:numId="19">
    <w:abstractNumId w:val="15"/>
  </w:num>
  <w:num w:numId="20">
    <w:abstractNumId w:val="33"/>
  </w:num>
  <w:num w:numId="21">
    <w:abstractNumId w:val="19"/>
  </w:num>
  <w:num w:numId="22">
    <w:abstractNumId w:val="9"/>
  </w:num>
  <w:num w:numId="23">
    <w:abstractNumId w:val="31"/>
  </w:num>
  <w:num w:numId="24">
    <w:abstractNumId w:val="16"/>
  </w:num>
  <w:num w:numId="25">
    <w:abstractNumId w:val="4"/>
  </w:num>
  <w:num w:numId="26">
    <w:abstractNumId w:val="35"/>
  </w:num>
  <w:num w:numId="27">
    <w:abstractNumId w:val="18"/>
  </w:num>
  <w:num w:numId="28">
    <w:abstractNumId w:val="21"/>
  </w:num>
  <w:num w:numId="29">
    <w:abstractNumId w:val="13"/>
  </w:num>
  <w:num w:numId="30">
    <w:abstractNumId w:val="0"/>
  </w:num>
  <w:num w:numId="31">
    <w:abstractNumId w:val="30"/>
  </w:num>
  <w:num w:numId="32">
    <w:abstractNumId w:val="22"/>
  </w:num>
  <w:num w:numId="33">
    <w:abstractNumId w:val="34"/>
  </w:num>
  <w:num w:numId="34">
    <w:abstractNumId w:val="24"/>
  </w:num>
  <w:num w:numId="35">
    <w:abstractNumId w:val="7"/>
  </w:num>
  <w:num w:numId="36">
    <w:abstractNumId w:val="5"/>
  </w:num>
  <w:num w:numId="37">
    <w:abstractNumId w:val="39"/>
  </w:num>
  <w:num w:numId="38">
    <w:abstractNumId w:val="20"/>
  </w:num>
  <w:num w:numId="39">
    <w:abstractNumId w:val="27"/>
  </w:num>
  <w:num w:numId="40">
    <w:abstractNumId w:val="32"/>
  </w:num>
  <w:num w:numId="4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021"/>
    <w:rsid w:val="0000052D"/>
    <w:rsid w:val="00003548"/>
    <w:rsid w:val="00005326"/>
    <w:rsid w:val="00006799"/>
    <w:rsid w:val="000103AF"/>
    <w:rsid w:val="00011DDB"/>
    <w:rsid w:val="00014A10"/>
    <w:rsid w:val="0001551D"/>
    <w:rsid w:val="000162A7"/>
    <w:rsid w:val="00017066"/>
    <w:rsid w:val="00023C39"/>
    <w:rsid w:val="00024929"/>
    <w:rsid w:val="000319DF"/>
    <w:rsid w:val="000343AF"/>
    <w:rsid w:val="00034E55"/>
    <w:rsid w:val="00035531"/>
    <w:rsid w:val="00036348"/>
    <w:rsid w:val="00042BF7"/>
    <w:rsid w:val="000440B5"/>
    <w:rsid w:val="00044E1E"/>
    <w:rsid w:val="00045DFF"/>
    <w:rsid w:val="0005241B"/>
    <w:rsid w:val="00052F3A"/>
    <w:rsid w:val="0005353B"/>
    <w:rsid w:val="000563DE"/>
    <w:rsid w:val="00064456"/>
    <w:rsid w:val="00064EAF"/>
    <w:rsid w:val="000700DA"/>
    <w:rsid w:val="00070456"/>
    <w:rsid w:val="00074DF0"/>
    <w:rsid w:val="0008006C"/>
    <w:rsid w:val="0008249F"/>
    <w:rsid w:val="00084285"/>
    <w:rsid w:val="000872E2"/>
    <w:rsid w:val="000902C5"/>
    <w:rsid w:val="00090A42"/>
    <w:rsid w:val="0009110D"/>
    <w:rsid w:val="00093562"/>
    <w:rsid w:val="00094694"/>
    <w:rsid w:val="0009633E"/>
    <w:rsid w:val="000A10F6"/>
    <w:rsid w:val="000A1790"/>
    <w:rsid w:val="000A534F"/>
    <w:rsid w:val="000A7E8E"/>
    <w:rsid w:val="000B3D69"/>
    <w:rsid w:val="000B3EA6"/>
    <w:rsid w:val="000B655A"/>
    <w:rsid w:val="000B6CAA"/>
    <w:rsid w:val="000C14BB"/>
    <w:rsid w:val="000C2690"/>
    <w:rsid w:val="000C3A65"/>
    <w:rsid w:val="000C79BE"/>
    <w:rsid w:val="000C7B0F"/>
    <w:rsid w:val="000C7D5A"/>
    <w:rsid w:val="000D2EC3"/>
    <w:rsid w:val="000D338A"/>
    <w:rsid w:val="000D5131"/>
    <w:rsid w:val="000D66D6"/>
    <w:rsid w:val="000D6EBD"/>
    <w:rsid w:val="000E2A2D"/>
    <w:rsid w:val="000E4824"/>
    <w:rsid w:val="000E4B20"/>
    <w:rsid w:val="000E527D"/>
    <w:rsid w:val="000F38FE"/>
    <w:rsid w:val="000F6801"/>
    <w:rsid w:val="000F7B3D"/>
    <w:rsid w:val="00102FD6"/>
    <w:rsid w:val="001046B1"/>
    <w:rsid w:val="00104EFC"/>
    <w:rsid w:val="0010506B"/>
    <w:rsid w:val="00105141"/>
    <w:rsid w:val="001056D2"/>
    <w:rsid w:val="00105A63"/>
    <w:rsid w:val="00112571"/>
    <w:rsid w:val="00113D3C"/>
    <w:rsid w:val="0011421C"/>
    <w:rsid w:val="0011428A"/>
    <w:rsid w:val="0011469A"/>
    <w:rsid w:val="001151FB"/>
    <w:rsid w:val="00116219"/>
    <w:rsid w:val="001210AD"/>
    <w:rsid w:val="00122359"/>
    <w:rsid w:val="001256EB"/>
    <w:rsid w:val="001265D0"/>
    <w:rsid w:val="00126DAC"/>
    <w:rsid w:val="001332D5"/>
    <w:rsid w:val="00137EEA"/>
    <w:rsid w:val="00140883"/>
    <w:rsid w:val="00141915"/>
    <w:rsid w:val="00143428"/>
    <w:rsid w:val="0014639A"/>
    <w:rsid w:val="00146ECB"/>
    <w:rsid w:val="001506E7"/>
    <w:rsid w:val="00150F29"/>
    <w:rsid w:val="00156E02"/>
    <w:rsid w:val="001602DF"/>
    <w:rsid w:val="00162534"/>
    <w:rsid w:val="0016521D"/>
    <w:rsid w:val="001715C6"/>
    <w:rsid w:val="001737A2"/>
    <w:rsid w:val="00174404"/>
    <w:rsid w:val="001804E4"/>
    <w:rsid w:val="00181673"/>
    <w:rsid w:val="00183B5F"/>
    <w:rsid w:val="0018606D"/>
    <w:rsid w:val="00187549"/>
    <w:rsid w:val="00190528"/>
    <w:rsid w:val="001906B2"/>
    <w:rsid w:val="001908E0"/>
    <w:rsid w:val="001927B3"/>
    <w:rsid w:val="00192BDC"/>
    <w:rsid w:val="00194593"/>
    <w:rsid w:val="001954A3"/>
    <w:rsid w:val="00195E70"/>
    <w:rsid w:val="001A09A1"/>
    <w:rsid w:val="001A4860"/>
    <w:rsid w:val="001B08EE"/>
    <w:rsid w:val="001B15F2"/>
    <w:rsid w:val="001C2BDA"/>
    <w:rsid w:val="001C2FF7"/>
    <w:rsid w:val="001C4A79"/>
    <w:rsid w:val="001D04A7"/>
    <w:rsid w:val="001D1662"/>
    <w:rsid w:val="001D326C"/>
    <w:rsid w:val="001E244F"/>
    <w:rsid w:val="001E2815"/>
    <w:rsid w:val="001E31E1"/>
    <w:rsid w:val="001E33BF"/>
    <w:rsid w:val="001E3641"/>
    <w:rsid w:val="001E40E3"/>
    <w:rsid w:val="001E5A41"/>
    <w:rsid w:val="001E6E15"/>
    <w:rsid w:val="001F1A35"/>
    <w:rsid w:val="001F53CD"/>
    <w:rsid w:val="001F663D"/>
    <w:rsid w:val="002003E1"/>
    <w:rsid w:val="002046C7"/>
    <w:rsid w:val="0020569E"/>
    <w:rsid w:val="00205938"/>
    <w:rsid w:val="00205F64"/>
    <w:rsid w:val="00207203"/>
    <w:rsid w:val="002074CF"/>
    <w:rsid w:val="00211BFE"/>
    <w:rsid w:val="00212220"/>
    <w:rsid w:val="002122BB"/>
    <w:rsid w:val="00216656"/>
    <w:rsid w:val="0021678E"/>
    <w:rsid w:val="00216B3D"/>
    <w:rsid w:val="002174B8"/>
    <w:rsid w:val="00220F52"/>
    <w:rsid w:val="002253AD"/>
    <w:rsid w:val="00230D32"/>
    <w:rsid w:val="00235389"/>
    <w:rsid w:val="00237DB3"/>
    <w:rsid w:val="00240761"/>
    <w:rsid w:val="00240B71"/>
    <w:rsid w:val="0024510A"/>
    <w:rsid w:val="00247F83"/>
    <w:rsid w:val="00250A6C"/>
    <w:rsid w:val="00251E98"/>
    <w:rsid w:val="00253806"/>
    <w:rsid w:val="00253AB2"/>
    <w:rsid w:val="00257B4C"/>
    <w:rsid w:val="00261C27"/>
    <w:rsid w:val="00263C91"/>
    <w:rsid w:val="002647E0"/>
    <w:rsid w:val="0026603E"/>
    <w:rsid w:val="00266704"/>
    <w:rsid w:val="00272367"/>
    <w:rsid w:val="00274DA2"/>
    <w:rsid w:val="002819D0"/>
    <w:rsid w:val="00281C6A"/>
    <w:rsid w:val="00284638"/>
    <w:rsid w:val="0028532A"/>
    <w:rsid w:val="00294AC8"/>
    <w:rsid w:val="002973EF"/>
    <w:rsid w:val="002979EA"/>
    <w:rsid w:val="002A1261"/>
    <w:rsid w:val="002A1458"/>
    <w:rsid w:val="002A14E2"/>
    <w:rsid w:val="002A3AE5"/>
    <w:rsid w:val="002A4182"/>
    <w:rsid w:val="002A63A3"/>
    <w:rsid w:val="002A7A4A"/>
    <w:rsid w:val="002B25EE"/>
    <w:rsid w:val="002B2CCC"/>
    <w:rsid w:val="002B4262"/>
    <w:rsid w:val="002B45F6"/>
    <w:rsid w:val="002B6341"/>
    <w:rsid w:val="002B7893"/>
    <w:rsid w:val="002C080A"/>
    <w:rsid w:val="002C5B81"/>
    <w:rsid w:val="002C7682"/>
    <w:rsid w:val="002D07F7"/>
    <w:rsid w:val="002D15DF"/>
    <w:rsid w:val="002D2B8A"/>
    <w:rsid w:val="002D44C6"/>
    <w:rsid w:val="002D4B72"/>
    <w:rsid w:val="002D703B"/>
    <w:rsid w:val="002E1148"/>
    <w:rsid w:val="002E1F37"/>
    <w:rsid w:val="002E2DBA"/>
    <w:rsid w:val="002E3B54"/>
    <w:rsid w:val="002E755E"/>
    <w:rsid w:val="002E7E45"/>
    <w:rsid w:val="002F0B88"/>
    <w:rsid w:val="002F1A6E"/>
    <w:rsid w:val="002F1E84"/>
    <w:rsid w:val="002F2C3E"/>
    <w:rsid w:val="002F34C1"/>
    <w:rsid w:val="002F6450"/>
    <w:rsid w:val="002F6ED7"/>
    <w:rsid w:val="002F7DA8"/>
    <w:rsid w:val="00301A33"/>
    <w:rsid w:val="00301AB2"/>
    <w:rsid w:val="00305C8F"/>
    <w:rsid w:val="0030756D"/>
    <w:rsid w:val="003121D2"/>
    <w:rsid w:val="0031323E"/>
    <w:rsid w:val="003247B8"/>
    <w:rsid w:val="00327B46"/>
    <w:rsid w:val="00333606"/>
    <w:rsid w:val="00333D7C"/>
    <w:rsid w:val="00335CFD"/>
    <w:rsid w:val="0034019B"/>
    <w:rsid w:val="0034228F"/>
    <w:rsid w:val="00344684"/>
    <w:rsid w:val="003500EF"/>
    <w:rsid w:val="003501E7"/>
    <w:rsid w:val="00350A7F"/>
    <w:rsid w:val="00352BA8"/>
    <w:rsid w:val="00353B61"/>
    <w:rsid w:val="00354322"/>
    <w:rsid w:val="003567A0"/>
    <w:rsid w:val="00357FB8"/>
    <w:rsid w:val="003611DE"/>
    <w:rsid w:val="00361BF5"/>
    <w:rsid w:val="00363305"/>
    <w:rsid w:val="00363934"/>
    <w:rsid w:val="00365564"/>
    <w:rsid w:val="00367AE3"/>
    <w:rsid w:val="003708BF"/>
    <w:rsid w:val="003828E1"/>
    <w:rsid w:val="00382BEF"/>
    <w:rsid w:val="0038675F"/>
    <w:rsid w:val="00393C39"/>
    <w:rsid w:val="003946C7"/>
    <w:rsid w:val="0039476A"/>
    <w:rsid w:val="003952F4"/>
    <w:rsid w:val="003955A3"/>
    <w:rsid w:val="003A008F"/>
    <w:rsid w:val="003A7B49"/>
    <w:rsid w:val="003B6AC5"/>
    <w:rsid w:val="003C1A2F"/>
    <w:rsid w:val="003D26B1"/>
    <w:rsid w:val="003D3DA8"/>
    <w:rsid w:val="003D4349"/>
    <w:rsid w:val="003D6F2C"/>
    <w:rsid w:val="003D7CCE"/>
    <w:rsid w:val="003E245E"/>
    <w:rsid w:val="003E4B49"/>
    <w:rsid w:val="003E4DAC"/>
    <w:rsid w:val="003E61B7"/>
    <w:rsid w:val="003F198A"/>
    <w:rsid w:val="003F25B7"/>
    <w:rsid w:val="003F6824"/>
    <w:rsid w:val="00400C49"/>
    <w:rsid w:val="00407B91"/>
    <w:rsid w:val="00412641"/>
    <w:rsid w:val="004126D6"/>
    <w:rsid w:val="00412826"/>
    <w:rsid w:val="004129F6"/>
    <w:rsid w:val="004139C0"/>
    <w:rsid w:val="00416775"/>
    <w:rsid w:val="0041760F"/>
    <w:rsid w:val="0042004E"/>
    <w:rsid w:val="00420283"/>
    <w:rsid w:val="0042186A"/>
    <w:rsid w:val="0042321C"/>
    <w:rsid w:val="00423BB4"/>
    <w:rsid w:val="00423E0F"/>
    <w:rsid w:val="004260E6"/>
    <w:rsid w:val="004315EA"/>
    <w:rsid w:val="00432EA8"/>
    <w:rsid w:val="00434C26"/>
    <w:rsid w:val="0043532D"/>
    <w:rsid w:val="00435417"/>
    <w:rsid w:val="00435496"/>
    <w:rsid w:val="004357F0"/>
    <w:rsid w:val="00440718"/>
    <w:rsid w:val="00441B8C"/>
    <w:rsid w:val="00442268"/>
    <w:rsid w:val="00443E84"/>
    <w:rsid w:val="004450E2"/>
    <w:rsid w:val="00446C2F"/>
    <w:rsid w:val="00447AB8"/>
    <w:rsid w:val="004528AA"/>
    <w:rsid w:val="0045533E"/>
    <w:rsid w:val="00460771"/>
    <w:rsid w:val="00461054"/>
    <w:rsid w:val="00463CB9"/>
    <w:rsid w:val="00465289"/>
    <w:rsid w:val="00467F38"/>
    <w:rsid w:val="0047060B"/>
    <w:rsid w:val="004738F9"/>
    <w:rsid w:val="00473F8E"/>
    <w:rsid w:val="004762FA"/>
    <w:rsid w:val="00476799"/>
    <w:rsid w:val="004776ED"/>
    <w:rsid w:val="00481403"/>
    <w:rsid w:val="004821CD"/>
    <w:rsid w:val="0048523C"/>
    <w:rsid w:val="004865BA"/>
    <w:rsid w:val="00492A29"/>
    <w:rsid w:val="004940C3"/>
    <w:rsid w:val="004A079A"/>
    <w:rsid w:val="004A1282"/>
    <w:rsid w:val="004A3881"/>
    <w:rsid w:val="004A46AA"/>
    <w:rsid w:val="004A4C97"/>
    <w:rsid w:val="004A5B26"/>
    <w:rsid w:val="004A7992"/>
    <w:rsid w:val="004B0455"/>
    <w:rsid w:val="004B1BF4"/>
    <w:rsid w:val="004C0988"/>
    <w:rsid w:val="004C2F20"/>
    <w:rsid w:val="004C406D"/>
    <w:rsid w:val="004D032F"/>
    <w:rsid w:val="004D1F3D"/>
    <w:rsid w:val="004D2BFE"/>
    <w:rsid w:val="004D2FBD"/>
    <w:rsid w:val="004D53E7"/>
    <w:rsid w:val="004E2489"/>
    <w:rsid w:val="004E2E63"/>
    <w:rsid w:val="004E6742"/>
    <w:rsid w:val="004E77DA"/>
    <w:rsid w:val="004F2CFF"/>
    <w:rsid w:val="004F4413"/>
    <w:rsid w:val="004F5536"/>
    <w:rsid w:val="004F5D26"/>
    <w:rsid w:val="0050076B"/>
    <w:rsid w:val="00502ABB"/>
    <w:rsid w:val="00504998"/>
    <w:rsid w:val="00505210"/>
    <w:rsid w:val="00505485"/>
    <w:rsid w:val="0050735F"/>
    <w:rsid w:val="00507443"/>
    <w:rsid w:val="0051011B"/>
    <w:rsid w:val="005111E5"/>
    <w:rsid w:val="00511D82"/>
    <w:rsid w:val="00512AEB"/>
    <w:rsid w:val="0051316C"/>
    <w:rsid w:val="005133CB"/>
    <w:rsid w:val="005149E0"/>
    <w:rsid w:val="00516457"/>
    <w:rsid w:val="005225F2"/>
    <w:rsid w:val="00525D4B"/>
    <w:rsid w:val="00530059"/>
    <w:rsid w:val="00530D23"/>
    <w:rsid w:val="00533ECC"/>
    <w:rsid w:val="00540872"/>
    <w:rsid w:val="0054176E"/>
    <w:rsid w:val="00543923"/>
    <w:rsid w:val="00544562"/>
    <w:rsid w:val="00547718"/>
    <w:rsid w:val="00556F90"/>
    <w:rsid w:val="0056366E"/>
    <w:rsid w:val="0056374D"/>
    <w:rsid w:val="00563F85"/>
    <w:rsid w:val="00564A03"/>
    <w:rsid w:val="00564D81"/>
    <w:rsid w:val="00564E0E"/>
    <w:rsid w:val="00571C26"/>
    <w:rsid w:val="00571C88"/>
    <w:rsid w:val="005843A4"/>
    <w:rsid w:val="00585B3D"/>
    <w:rsid w:val="00590F41"/>
    <w:rsid w:val="00592062"/>
    <w:rsid w:val="00594477"/>
    <w:rsid w:val="005A5234"/>
    <w:rsid w:val="005A70A1"/>
    <w:rsid w:val="005B0C1F"/>
    <w:rsid w:val="005B33AE"/>
    <w:rsid w:val="005B3C3A"/>
    <w:rsid w:val="005B4C5B"/>
    <w:rsid w:val="005B6020"/>
    <w:rsid w:val="005B65D4"/>
    <w:rsid w:val="005B67CD"/>
    <w:rsid w:val="005C29DC"/>
    <w:rsid w:val="005D0385"/>
    <w:rsid w:val="005D2F6D"/>
    <w:rsid w:val="005D48BA"/>
    <w:rsid w:val="005D7E1F"/>
    <w:rsid w:val="005E0F20"/>
    <w:rsid w:val="005E17BC"/>
    <w:rsid w:val="005E299D"/>
    <w:rsid w:val="005E2EB4"/>
    <w:rsid w:val="005E43A9"/>
    <w:rsid w:val="005E4B49"/>
    <w:rsid w:val="005E4EAE"/>
    <w:rsid w:val="005E4F31"/>
    <w:rsid w:val="005E7163"/>
    <w:rsid w:val="005F0715"/>
    <w:rsid w:val="005F1546"/>
    <w:rsid w:val="005F1D69"/>
    <w:rsid w:val="005F2F7F"/>
    <w:rsid w:val="005F5AE7"/>
    <w:rsid w:val="005F681C"/>
    <w:rsid w:val="005F6A69"/>
    <w:rsid w:val="006021BF"/>
    <w:rsid w:val="00604E9F"/>
    <w:rsid w:val="0061048D"/>
    <w:rsid w:val="006113EE"/>
    <w:rsid w:val="00611538"/>
    <w:rsid w:val="00612578"/>
    <w:rsid w:val="006127C5"/>
    <w:rsid w:val="00626714"/>
    <w:rsid w:val="006272E8"/>
    <w:rsid w:val="00627710"/>
    <w:rsid w:val="00632603"/>
    <w:rsid w:val="006379D5"/>
    <w:rsid w:val="00644A9D"/>
    <w:rsid w:val="006466CF"/>
    <w:rsid w:val="00646D54"/>
    <w:rsid w:val="00647F08"/>
    <w:rsid w:val="00650927"/>
    <w:rsid w:val="00651DA7"/>
    <w:rsid w:val="006525CD"/>
    <w:rsid w:val="00652AFF"/>
    <w:rsid w:val="00655C5A"/>
    <w:rsid w:val="0066042A"/>
    <w:rsid w:val="006676BC"/>
    <w:rsid w:val="00671537"/>
    <w:rsid w:val="00672A13"/>
    <w:rsid w:val="00675CD8"/>
    <w:rsid w:val="00683B10"/>
    <w:rsid w:val="006846E6"/>
    <w:rsid w:val="00684D29"/>
    <w:rsid w:val="006859D8"/>
    <w:rsid w:val="006863A7"/>
    <w:rsid w:val="00693482"/>
    <w:rsid w:val="00694F65"/>
    <w:rsid w:val="00697116"/>
    <w:rsid w:val="0069737E"/>
    <w:rsid w:val="006A0844"/>
    <w:rsid w:val="006A3005"/>
    <w:rsid w:val="006A400A"/>
    <w:rsid w:val="006A4BB6"/>
    <w:rsid w:val="006A5492"/>
    <w:rsid w:val="006A559F"/>
    <w:rsid w:val="006A7818"/>
    <w:rsid w:val="006B0C72"/>
    <w:rsid w:val="006B32C3"/>
    <w:rsid w:val="006B4377"/>
    <w:rsid w:val="006B56FB"/>
    <w:rsid w:val="006C1A6D"/>
    <w:rsid w:val="006C1E20"/>
    <w:rsid w:val="006C24F4"/>
    <w:rsid w:val="006C55E4"/>
    <w:rsid w:val="006C6EBD"/>
    <w:rsid w:val="006C7FED"/>
    <w:rsid w:val="006D145E"/>
    <w:rsid w:val="006D4B4B"/>
    <w:rsid w:val="006D5133"/>
    <w:rsid w:val="006E0767"/>
    <w:rsid w:val="006E0D96"/>
    <w:rsid w:val="006E14D7"/>
    <w:rsid w:val="006E7A80"/>
    <w:rsid w:val="006F05B4"/>
    <w:rsid w:val="006F4DBD"/>
    <w:rsid w:val="006F4FE7"/>
    <w:rsid w:val="006F6C5F"/>
    <w:rsid w:val="007038FF"/>
    <w:rsid w:val="0070475E"/>
    <w:rsid w:val="00712311"/>
    <w:rsid w:val="00713B68"/>
    <w:rsid w:val="00717A64"/>
    <w:rsid w:val="00720181"/>
    <w:rsid w:val="007214F2"/>
    <w:rsid w:val="00721A59"/>
    <w:rsid w:val="00724F58"/>
    <w:rsid w:val="00726042"/>
    <w:rsid w:val="0072635A"/>
    <w:rsid w:val="0072736D"/>
    <w:rsid w:val="00731442"/>
    <w:rsid w:val="0073153C"/>
    <w:rsid w:val="0073518F"/>
    <w:rsid w:val="0073730A"/>
    <w:rsid w:val="007374A5"/>
    <w:rsid w:val="00737FED"/>
    <w:rsid w:val="00741BFC"/>
    <w:rsid w:val="0074376F"/>
    <w:rsid w:val="0074447F"/>
    <w:rsid w:val="00746AB4"/>
    <w:rsid w:val="00750066"/>
    <w:rsid w:val="00751708"/>
    <w:rsid w:val="00754644"/>
    <w:rsid w:val="00756E62"/>
    <w:rsid w:val="00760E41"/>
    <w:rsid w:val="00763CBE"/>
    <w:rsid w:val="007648A4"/>
    <w:rsid w:val="00764E78"/>
    <w:rsid w:val="00770C4E"/>
    <w:rsid w:val="00772220"/>
    <w:rsid w:val="00773BC1"/>
    <w:rsid w:val="0077431D"/>
    <w:rsid w:val="00776549"/>
    <w:rsid w:val="00776B1A"/>
    <w:rsid w:val="007777CC"/>
    <w:rsid w:val="0078236B"/>
    <w:rsid w:val="00783E08"/>
    <w:rsid w:val="00785CBC"/>
    <w:rsid w:val="0079214C"/>
    <w:rsid w:val="00792F65"/>
    <w:rsid w:val="0079343B"/>
    <w:rsid w:val="00793F2B"/>
    <w:rsid w:val="00794792"/>
    <w:rsid w:val="00794863"/>
    <w:rsid w:val="00797A89"/>
    <w:rsid w:val="007A054F"/>
    <w:rsid w:val="007A3469"/>
    <w:rsid w:val="007B2A4E"/>
    <w:rsid w:val="007B3ADF"/>
    <w:rsid w:val="007B3EEE"/>
    <w:rsid w:val="007B7B7D"/>
    <w:rsid w:val="007C1378"/>
    <w:rsid w:val="007C2792"/>
    <w:rsid w:val="007C2871"/>
    <w:rsid w:val="007C337D"/>
    <w:rsid w:val="007C52BE"/>
    <w:rsid w:val="007C6DB2"/>
    <w:rsid w:val="007C7403"/>
    <w:rsid w:val="007D0A89"/>
    <w:rsid w:val="007D2A64"/>
    <w:rsid w:val="007D6C16"/>
    <w:rsid w:val="007D7089"/>
    <w:rsid w:val="007D795B"/>
    <w:rsid w:val="007E026A"/>
    <w:rsid w:val="007E0E27"/>
    <w:rsid w:val="007E0F40"/>
    <w:rsid w:val="007E315D"/>
    <w:rsid w:val="007E37FF"/>
    <w:rsid w:val="007F5E32"/>
    <w:rsid w:val="00803179"/>
    <w:rsid w:val="008041CD"/>
    <w:rsid w:val="00804828"/>
    <w:rsid w:val="00804BC4"/>
    <w:rsid w:val="0080711B"/>
    <w:rsid w:val="00807802"/>
    <w:rsid w:val="00810EFC"/>
    <w:rsid w:val="00811C91"/>
    <w:rsid w:val="008123B1"/>
    <w:rsid w:val="0081382B"/>
    <w:rsid w:val="00813DAA"/>
    <w:rsid w:val="00815434"/>
    <w:rsid w:val="00816D86"/>
    <w:rsid w:val="008209FD"/>
    <w:rsid w:val="008351CE"/>
    <w:rsid w:val="00836A6C"/>
    <w:rsid w:val="00836FA7"/>
    <w:rsid w:val="00837E35"/>
    <w:rsid w:val="00842CC2"/>
    <w:rsid w:val="00843EAE"/>
    <w:rsid w:val="00845651"/>
    <w:rsid w:val="00846663"/>
    <w:rsid w:val="00846D4D"/>
    <w:rsid w:val="00850C64"/>
    <w:rsid w:val="008515DB"/>
    <w:rsid w:val="008534EC"/>
    <w:rsid w:val="008536EC"/>
    <w:rsid w:val="00854420"/>
    <w:rsid w:val="00854898"/>
    <w:rsid w:val="008657D1"/>
    <w:rsid w:val="00865CD7"/>
    <w:rsid w:val="0086656E"/>
    <w:rsid w:val="00871465"/>
    <w:rsid w:val="008714E2"/>
    <w:rsid w:val="00871F88"/>
    <w:rsid w:val="00872F55"/>
    <w:rsid w:val="008752AE"/>
    <w:rsid w:val="00875A0E"/>
    <w:rsid w:val="00876204"/>
    <w:rsid w:val="0088040D"/>
    <w:rsid w:val="00885408"/>
    <w:rsid w:val="00885FF4"/>
    <w:rsid w:val="00886132"/>
    <w:rsid w:val="00886D45"/>
    <w:rsid w:val="00895066"/>
    <w:rsid w:val="008951F1"/>
    <w:rsid w:val="00895EFA"/>
    <w:rsid w:val="008A1DA6"/>
    <w:rsid w:val="008A2C14"/>
    <w:rsid w:val="008A2FC7"/>
    <w:rsid w:val="008A4C1F"/>
    <w:rsid w:val="008B0E9F"/>
    <w:rsid w:val="008B3229"/>
    <w:rsid w:val="008B367C"/>
    <w:rsid w:val="008B4A2D"/>
    <w:rsid w:val="008C13A1"/>
    <w:rsid w:val="008C1AAD"/>
    <w:rsid w:val="008C5979"/>
    <w:rsid w:val="008C6647"/>
    <w:rsid w:val="008D4AE0"/>
    <w:rsid w:val="008D61BD"/>
    <w:rsid w:val="008D66C3"/>
    <w:rsid w:val="008D68D9"/>
    <w:rsid w:val="008D76A6"/>
    <w:rsid w:val="008E35ED"/>
    <w:rsid w:val="008F2646"/>
    <w:rsid w:val="008F3653"/>
    <w:rsid w:val="008F7449"/>
    <w:rsid w:val="009003FF"/>
    <w:rsid w:val="0090240F"/>
    <w:rsid w:val="00903887"/>
    <w:rsid w:val="009044EF"/>
    <w:rsid w:val="00904661"/>
    <w:rsid w:val="00905FB7"/>
    <w:rsid w:val="00906F9D"/>
    <w:rsid w:val="0090786A"/>
    <w:rsid w:val="0091162A"/>
    <w:rsid w:val="00913635"/>
    <w:rsid w:val="00915B11"/>
    <w:rsid w:val="009165B6"/>
    <w:rsid w:val="0092041B"/>
    <w:rsid w:val="00922435"/>
    <w:rsid w:val="0092296B"/>
    <w:rsid w:val="009230CE"/>
    <w:rsid w:val="00924033"/>
    <w:rsid w:val="00925CEC"/>
    <w:rsid w:val="00927F0D"/>
    <w:rsid w:val="0093069B"/>
    <w:rsid w:val="00932039"/>
    <w:rsid w:val="0093236E"/>
    <w:rsid w:val="00932959"/>
    <w:rsid w:val="00932978"/>
    <w:rsid w:val="00937A6F"/>
    <w:rsid w:val="009435B3"/>
    <w:rsid w:val="00947202"/>
    <w:rsid w:val="00954E52"/>
    <w:rsid w:val="00960405"/>
    <w:rsid w:val="00960BCC"/>
    <w:rsid w:val="00964876"/>
    <w:rsid w:val="00965E1A"/>
    <w:rsid w:val="00965EF3"/>
    <w:rsid w:val="00966983"/>
    <w:rsid w:val="00967299"/>
    <w:rsid w:val="0097180B"/>
    <w:rsid w:val="0097211E"/>
    <w:rsid w:val="009745C8"/>
    <w:rsid w:val="0097485C"/>
    <w:rsid w:val="009778B5"/>
    <w:rsid w:val="00977E4D"/>
    <w:rsid w:val="00980CB7"/>
    <w:rsid w:val="00983071"/>
    <w:rsid w:val="009848C1"/>
    <w:rsid w:val="00984D5D"/>
    <w:rsid w:val="00986F7D"/>
    <w:rsid w:val="00987BF8"/>
    <w:rsid w:val="0099205D"/>
    <w:rsid w:val="00992330"/>
    <w:rsid w:val="00996152"/>
    <w:rsid w:val="00997C0F"/>
    <w:rsid w:val="009A4AF5"/>
    <w:rsid w:val="009A6373"/>
    <w:rsid w:val="009A7B6B"/>
    <w:rsid w:val="009B2D4D"/>
    <w:rsid w:val="009B4564"/>
    <w:rsid w:val="009B4B02"/>
    <w:rsid w:val="009B5CAB"/>
    <w:rsid w:val="009B6665"/>
    <w:rsid w:val="009B6BB1"/>
    <w:rsid w:val="009B79C5"/>
    <w:rsid w:val="009C3347"/>
    <w:rsid w:val="009C353A"/>
    <w:rsid w:val="009D353C"/>
    <w:rsid w:val="009D38A5"/>
    <w:rsid w:val="009D39D9"/>
    <w:rsid w:val="009D7109"/>
    <w:rsid w:val="009D7BAD"/>
    <w:rsid w:val="009E5339"/>
    <w:rsid w:val="009E797E"/>
    <w:rsid w:val="009F17A3"/>
    <w:rsid w:val="009F225E"/>
    <w:rsid w:val="009F3A22"/>
    <w:rsid w:val="009F4C48"/>
    <w:rsid w:val="009F59E0"/>
    <w:rsid w:val="009F60B0"/>
    <w:rsid w:val="009F7E23"/>
    <w:rsid w:val="009F7EC7"/>
    <w:rsid w:val="009F7FDA"/>
    <w:rsid w:val="00A059E1"/>
    <w:rsid w:val="00A109C2"/>
    <w:rsid w:val="00A111DC"/>
    <w:rsid w:val="00A117C2"/>
    <w:rsid w:val="00A11D82"/>
    <w:rsid w:val="00A1449E"/>
    <w:rsid w:val="00A16600"/>
    <w:rsid w:val="00A17EBA"/>
    <w:rsid w:val="00A22995"/>
    <w:rsid w:val="00A249D4"/>
    <w:rsid w:val="00A24B0F"/>
    <w:rsid w:val="00A335B1"/>
    <w:rsid w:val="00A33651"/>
    <w:rsid w:val="00A33872"/>
    <w:rsid w:val="00A35806"/>
    <w:rsid w:val="00A3694B"/>
    <w:rsid w:val="00A4205E"/>
    <w:rsid w:val="00A42CC5"/>
    <w:rsid w:val="00A43106"/>
    <w:rsid w:val="00A46F33"/>
    <w:rsid w:val="00A5241B"/>
    <w:rsid w:val="00A5713E"/>
    <w:rsid w:val="00A5779C"/>
    <w:rsid w:val="00A61C64"/>
    <w:rsid w:val="00A63444"/>
    <w:rsid w:val="00A64FF1"/>
    <w:rsid w:val="00A6639B"/>
    <w:rsid w:val="00A66757"/>
    <w:rsid w:val="00A70407"/>
    <w:rsid w:val="00A70746"/>
    <w:rsid w:val="00A716FA"/>
    <w:rsid w:val="00A720AE"/>
    <w:rsid w:val="00A72E06"/>
    <w:rsid w:val="00A72E4B"/>
    <w:rsid w:val="00A73D7E"/>
    <w:rsid w:val="00A765F1"/>
    <w:rsid w:val="00A824BA"/>
    <w:rsid w:val="00A825A9"/>
    <w:rsid w:val="00A82649"/>
    <w:rsid w:val="00A8630B"/>
    <w:rsid w:val="00A87A35"/>
    <w:rsid w:val="00A93507"/>
    <w:rsid w:val="00A94328"/>
    <w:rsid w:val="00A9635F"/>
    <w:rsid w:val="00A96376"/>
    <w:rsid w:val="00AA0C27"/>
    <w:rsid w:val="00AA17CD"/>
    <w:rsid w:val="00AA2103"/>
    <w:rsid w:val="00AA396C"/>
    <w:rsid w:val="00AA3EE8"/>
    <w:rsid w:val="00AA7AF1"/>
    <w:rsid w:val="00AA7C65"/>
    <w:rsid w:val="00AB48F3"/>
    <w:rsid w:val="00AB51DD"/>
    <w:rsid w:val="00AB54BA"/>
    <w:rsid w:val="00AB671E"/>
    <w:rsid w:val="00AC24BC"/>
    <w:rsid w:val="00AC601E"/>
    <w:rsid w:val="00AD5A2F"/>
    <w:rsid w:val="00AD6573"/>
    <w:rsid w:val="00AD79BD"/>
    <w:rsid w:val="00AD7D81"/>
    <w:rsid w:val="00AD7F62"/>
    <w:rsid w:val="00AE03FD"/>
    <w:rsid w:val="00AE0963"/>
    <w:rsid w:val="00AE0D91"/>
    <w:rsid w:val="00AE0DB0"/>
    <w:rsid w:val="00AE0DDF"/>
    <w:rsid w:val="00AE2316"/>
    <w:rsid w:val="00AE23CF"/>
    <w:rsid w:val="00AE2A54"/>
    <w:rsid w:val="00AE4B53"/>
    <w:rsid w:val="00AE5FB1"/>
    <w:rsid w:val="00AE60E2"/>
    <w:rsid w:val="00AF06B5"/>
    <w:rsid w:val="00AF0B4A"/>
    <w:rsid w:val="00AF20C6"/>
    <w:rsid w:val="00AF5CE9"/>
    <w:rsid w:val="00AF7563"/>
    <w:rsid w:val="00B006E5"/>
    <w:rsid w:val="00B04C76"/>
    <w:rsid w:val="00B068CB"/>
    <w:rsid w:val="00B06DEA"/>
    <w:rsid w:val="00B07C19"/>
    <w:rsid w:val="00B07F31"/>
    <w:rsid w:val="00B100A7"/>
    <w:rsid w:val="00B10349"/>
    <w:rsid w:val="00B107DB"/>
    <w:rsid w:val="00B124ED"/>
    <w:rsid w:val="00B128AA"/>
    <w:rsid w:val="00B12E2B"/>
    <w:rsid w:val="00B16829"/>
    <w:rsid w:val="00B174E8"/>
    <w:rsid w:val="00B246A9"/>
    <w:rsid w:val="00B257EA"/>
    <w:rsid w:val="00B31032"/>
    <w:rsid w:val="00B32BDD"/>
    <w:rsid w:val="00B35482"/>
    <w:rsid w:val="00B36B8D"/>
    <w:rsid w:val="00B37155"/>
    <w:rsid w:val="00B379CA"/>
    <w:rsid w:val="00B41691"/>
    <w:rsid w:val="00B420AD"/>
    <w:rsid w:val="00B44C8D"/>
    <w:rsid w:val="00B46854"/>
    <w:rsid w:val="00B50E4A"/>
    <w:rsid w:val="00B524E9"/>
    <w:rsid w:val="00B524EF"/>
    <w:rsid w:val="00B535B4"/>
    <w:rsid w:val="00B53B26"/>
    <w:rsid w:val="00B54ACE"/>
    <w:rsid w:val="00B57583"/>
    <w:rsid w:val="00B61BC8"/>
    <w:rsid w:val="00B62082"/>
    <w:rsid w:val="00B647D0"/>
    <w:rsid w:val="00B66069"/>
    <w:rsid w:val="00B66F5C"/>
    <w:rsid w:val="00B67195"/>
    <w:rsid w:val="00B774E4"/>
    <w:rsid w:val="00B82D8B"/>
    <w:rsid w:val="00B84DEF"/>
    <w:rsid w:val="00B87EF3"/>
    <w:rsid w:val="00B920AC"/>
    <w:rsid w:val="00B96746"/>
    <w:rsid w:val="00B96BB8"/>
    <w:rsid w:val="00B97BC2"/>
    <w:rsid w:val="00BA15BA"/>
    <w:rsid w:val="00BA5DF2"/>
    <w:rsid w:val="00BA613D"/>
    <w:rsid w:val="00BA6392"/>
    <w:rsid w:val="00BA7DCA"/>
    <w:rsid w:val="00BB2583"/>
    <w:rsid w:val="00BB34BC"/>
    <w:rsid w:val="00BB36D9"/>
    <w:rsid w:val="00BB41D4"/>
    <w:rsid w:val="00BB59C3"/>
    <w:rsid w:val="00BB5A01"/>
    <w:rsid w:val="00BC496C"/>
    <w:rsid w:val="00BC6C7A"/>
    <w:rsid w:val="00BD2153"/>
    <w:rsid w:val="00BD46DB"/>
    <w:rsid w:val="00BD6304"/>
    <w:rsid w:val="00BE435F"/>
    <w:rsid w:val="00BF1851"/>
    <w:rsid w:val="00BF40FA"/>
    <w:rsid w:val="00BF566F"/>
    <w:rsid w:val="00BF5809"/>
    <w:rsid w:val="00BF5A0F"/>
    <w:rsid w:val="00C04CA8"/>
    <w:rsid w:val="00C0744B"/>
    <w:rsid w:val="00C11915"/>
    <w:rsid w:val="00C13B64"/>
    <w:rsid w:val="00C159E1"/>
    <w:rsid w:val="00C22427"/>
    <w:rsid w:val="00C233AB"/>
    <w:rsid w:val="00C24B93"/>
    <w:rsid w:val="00C24F7B"/>
    <w:rsid w:val="00C251B7"/>
    <w:rsid w:val="00C268BA"/>
    <w:rsid w:val="00C27728"/>
    <w:rsid w:val="00C3638E"/>
    <w:rsid w:val="00C442E5"/>
    <w:rsid w:val="00C47789"/>
    <w:rsid w:val="00C518B0"/>
    <w:rsid w:val="00C53B25"/>
    <w:rsid w:val="00C602A5"/>
    <w:rsid w:val="00C655DB"/>
    <w:rsid w:val="00C66021"/>
    <w:rsid w:val="00C700DF"/>
    <w:rsid w:val="00C722AA"/>
    <w:rsid w:val="00C72D93"/>
    <w:rsid w:val="00C7397F"/>
    <w:rsid w:val="00C73DAB"/>
    <w:rsid w:val="00C777B8"/>
    <w:rsid w:val="00C873A1"/>
    <w:rsid w:val="00C90309"/>
    <w:rsid w:val="00C91A63"/>
    <w:rsid w:val="00C94243"/>
    <w:rsid w:val="00C9431F"/>
    <w:rsid w:val="00C94DBD"/>
    <w:rsid w:val="00C95DF2"/>
    <w:rsid w:val="00CA1719"/>
    <w:rsid w:val="00CA2D09"/>
    <w:rsid w:val="00CA4F68"/>
    <w:rsid w:val="00CB0075"/>
    <w:rsid w:val="00CB1595"/>
    <w:rsid w:val="00CB4AA8"/>
    <w:rsid w:val="00CB4EAE"/>
    <w:rsid w:val="00CC1A23"/>
    <w:rsid w:val="00CC2AA8"/>
    <w:rsid w:val="00CC4A53"/>
    <w:rsid w:val="00CC5039"/>
    <w:rsid w:val="00CC71EF"/>
    <w:rsid w:val="00CD06D2"/>
    <w:rsid w:val="00CD10A6"/>
    <w:rsid w:val="00CD2FB9"/>
    <w:rsid w:val="00CD5802"/>
    <w:rsid w:val="00CD60FD"/>
    <w:rsid w:val="00CD67F3"/>
    <w:rsid w:val="00CE2AE2"/>
    <w:rsid w:val="00CE2E78"/>
    <w:rsid w:val="00CF4308"/>
    <w:rsid w:val="00CF68A4"/>
    <w:rsid w:val="00D0093B"/>
    <w:rsid w:val="00D00C43"/>
    <w:rsid w:val="00D00F56"/>
    <w:rsid w:val="00D01A63"/>
    <w:rsid w:val="00D03EAB"/>
    <w:rsid w:val="00D04933"/>
    <w:rsid w:val="00D071F5"/>
    <w:rsid w:val="00D07206"/>
    <w:rsid w:val="00D07A6B"/>
    <w:rsid w:val="00D10345"/>
    <w:rsid w:val="00D10383"/>
    <w:rsid w:val="00D11FC7"/>
    <w:rsid w:val="00D163F0"/>
    <w:rsid w:val="00D324BD"/>
    <w:rsid w:val="00D33F96"/>
    <w:rsid w:val="00D40F1C"/>
    <w:rsid w:val="00D42833"/>
    <w:rsid w:val="00D44D99"/>
    <w:rsid w:val="00D473BE"/>
    <w:rsid w:val="00D47E55"/>
    <w:rsid w:val="00D50EBA"/>
    <w:rsid w:val="00D55C11"/>
    <w:rsid w:val="00D5753A"/>
    <w:rsid w:val="00D60CF6"/>
    <w:rsid w:val="00D634EF"/>
    <w:rsid w:val="00D64598"/>
    <w:rsid w:val="00D66D41"/>
    <w:rsid w:val="00D67742"/>
    <w:rsid w:val="00D70525"/>
    <w:rsid w:val="00D71D6B"/>
    <w:rsid w:val="00D75DD9"/>
    <w:rsid w:val="00D7695C"/>
    <w:rsid w:val="00D77421"/>
    <w:rsid w:val="00D819BB"/>
    <w:rsid w:val="00D82C12"/>
    <w:rsid w:val="00D865BE"/>
    <w:rsid w:val="00D87729"/>
    <w:rsid w:val="00D91945"/>
    <w:rsid w:val="00D94958"/>
    <w:rsid w:val="00D96396"/>
    <w:rsid w:val="00DA08B5"/>
    <w:rsid w:val="00DA1051"/>
    <w:rsid w:val="00DA1307"/>
    <w:rsid w:val="00DA3D62"/>
    <w:rsid w:val="00DA4343"/>
    <w:rsid w:val="00DA61C8"/>
    <w:rsid w:val="00DA7B39"/>
    <w:rsid w:val="00DB0048"/>
    <w:rsid w:val="00DB1885"/>
    <w:rsid w:val="00DB1DCD"/>
    <w:rsid w:val="00DB3621"/>
    <w:rsid w:val="00DB4260"/>
    <w:rsid w:val="00DB4673"/>
    <w:rsid w:val="00DB61F5"/>
    <w:rsid w:val="00DB62BF"/>
    <w:rsid w:val="00DC0514"/>
    <w:rsid w:val="00DC0FC3"/>
    <w:rsid w:val="00DC1848"/>
    <w:rsid w:val="00DC214E"/>
    <w:rsid w:val="00DC4237"/>
    <w:rsid w:val="00DC702A"/>
    <w:rsid w:val="00DD1A4F"/>
    <w:rsid w:val="00DD1E76"/>
    <w:rsid w:val="00DD1F7C"/>
    <w:rsid w:val="00DD2C7F"/>
    <w:rsid w:val="00DD49FD"/>
    <w:rsid w:val="00DD5805"/>
    <w:rsid w:val="00DD6994"/>
    <w:rsid w:val="00DE0D42"/>
    <w:rsid w:val="00DE2850"/>
    <w:rsid w:val="00DE3B12"/>
    <w:rsid w:val="00DE4E31"/>
    <w:rsid w:val="00DE6DEB"/>
    <w:rsid w:val="00DF64D1"/>
    <w:rsid w:val="00DF65ED"/>
    <w:rsid w:val="00DF75CB"/>
    <w:rsid w:val="00DF7D48"/>
    <w:rsid w:val="00E00C8A"/>
    <w:rsid w:val="00E05D60"/>
    <w:rsid w:val="00E071DA"/>
    <w:rsid w:val="00E1153C"/>
    <w:rsid w:val="00E12697"/>
    <w:rsid w:val="00E14656"/>
    <w:rsid w:val="00E151D7"/>
    <w:rsid w:val="00E21568"/>
    <w:rsid w:val="00E228BF"/>
    <w:rsid w:val="00E231AD"/>
    <w:rsid w:val="00E261A2"/>
    <w:rsid w:val="00E26BB3"/>
    <w:rsid w:val="00E27F77"/>
    <w:rsid w:val="00E3068D"/>
    <w:rsid w:val="00E30B32"/>
    <w:rsid w:val="00E33B3D"/>
    <w:rsid w:val="00E347EC"/>
    <w:rsid w:val="00E4066F"/>
    <w:rsid w:val="00E41303"/>
    <w:rsid w:val="00E45ECB"/>
    <w:rsid w:val="00E46704"/>
    <w:rsid w:val="00E50D38"/>
    <w:rsid w:val="00E51CBB"/>
    <w:rsid w:val="00E533D8"/>
    <w:rsid w:val="00E53691"/>
    <w:rsid w:val="00E536FF"/>
    <w:rsid w:val="00E543AC"/>
    <w:rsid w:val="00E54B40"/>
    <w:rsid w:val="00E54C6F"/>
    <w:rsid w:val="00E567FD"/>
    <w:rsid w:val="00E57BDA"/>
    <w:rsid w:val="00E620EC"/>
    <w:rsid w:val="00E62DF2"/>
    <w:rsid w:val="00E65F19"/>
    <w:rsid w:val="00E72934"/>
    <w:rsid w:val="00E73727"/>
    <w:rsid w:val="00E74063"/>
    <w:rsid w:val="00E749A0"/>
    <w:rsid w:val="00E769E2"/>
    <w:rsid w:val="00E76E60"/>
    <w:rsid w:val="00E7707A"/>
    <w:rsid w:val="00E8000C"/>
    <w:rsid w:val="00E80869"/>
    <w:rsid w:val="00E82810"/>
    <w:rsid w:val="00E83580"/>
    <w:rsid w:val="00E836E0"/>
    <w:rsid w:val="00E84CEE"/>
    <w:rsid w:val="00E85954"/>
    <w:rsid w:val="00E900A8"/>
    <w:rsid w:val="00E906CB"/>
    <w:rsid w:val="00E93FB1"/>
    <w:rsid w:val="00E94A8C"/>
    <w:rsid w:val="00EA1B6A"/>
    <w:rsid w:val="00EA21E1"/>
    <w:rsid w:val="00EA29BB"/>
    <w:rsid w:val="00EA4196"/>
    <w:rsid w:val="00EA58B2"/>
    <w:rsid w:val="00EA6B62"/>
    <w:rsid w:val="00EB3A38"/>
    <w:rsid w:val="00EB43E4"/>
    <w:rsid w:val="00EB7B2C"/>
    <w:rsid w:val="00EC1B4F"/>
    <w:rsid w:val="00EC2985"/>
    <w:rsid w:val="00EC4368"/>
    <w:rsid w:val="00ED0720"/>
    <w:rsid w:val="00ED4993"/>
    <w:rsid w:val="00ED5A9B"/>
    <w:rsid w:val="00EF121B"/>
    <w:rsid w:val="00EF2CF7"/>
    <w:rsid w:val="00EF306D"/>
    <w:rsid w:val="00EF3436"/>
    <w:rsid w:val="00EF4634"/>
    <w:rsid w:val="00EF50EA"/>
    <w:rsid w:val="00EF7D55"/>
    <w:rsid w:val="00F00580"/>
    <w:rsid w:val="00F00C3C"/>
    <w:rsid w:val="00F015B9"/>
    <w:rsid w:val="00F05C6D"/>
    <w:rsid w:val="00F10266"/>
    <w:rsid w:val="00F109BA"/>
    <w:rsid w:val="00F10AC2"/>
    <w:rsid w:val="00F10BB3"/>
    <w:rsid w:val="00F10E91"/>
    <w:rsid w:val="00F11943"/>
    <w:rsid w:val="00F1261B"/>
    <w:rsid w:val="00F12764"/>
    <w:rsid w:val="00F14FE6"/>
    <w:rsid w:val="00F20407"/>
    <w:rsid w:val="00F21B8E"/>
    <w:rsid w:val="00F21C98"/>
    <w:rsid w:val="00F21DDC"/>
    <w:rsid w:val="00F23C4D"/>
    <w:rsid w:val="00F30FFD"/>
    <w:rsid w:val="00F31D36"/>
    <w:rsid w:val="00F32A59"/>
    <w:rsid w:val="00F342A3"/>
    <w:rsid w:val="00F35957"/>
    <w:rsid w:val="00F36BA0"/>
    <w:rsid w:val="00F37835"/>
    <w:rsid w:val="00F37E48"/>
    <w:rsid w:val="00F40689"/>
    <w:rsid w:val="00F41F91"/>
    <w:rsid w:val="00F43926"/>
    <w:rsid w:val="00F45B16"/>
    <w:rsid w:val="00F462C5"/>
    <w:rsid w:val="00F5597F"/>
    <w:rsid w:val="00F6166A"/>
    <w:rsid w:val="00F61C5A"/>
    <w:rsid w:val="00F63DF8"/>
    <w:rsid w:val="00F66E9A"/>
    <w:rsid w:val="00F67258"/>
    <w:rsid w:val="00F706F7"/>
    <w:rsid w:val="00F72447"/>
    <w:rsid w:val="00F72FE5"/>
    <w:rsid w:val="00F73262"/>
    <w:rsid w:val="00F73C2E"/>
    <w:rsid w:val="00F7486D"/>
    <w:rsid w:val="00F75E54"/>
    <w:rsid w:val="00F768A5"/>
    <w:rsid w:val="00F76B38"/>
    <w:rsid w:val="00F80A44"/>
    <w:rsid w:val="00F80CD0"/>
    <w:rsid w:val="00F85FBC"/>
    <w:rsid w:val="00F86125"/>
    <w:rsid w:val="00F87C47"/>
    <w:rsid w:val="00F90C18"/>
    <w:rsid w:val="00F9144D"/>
    <w:rsid w:val="00F95629"/>
    <w:rsid w:val="00F95CB7"/>
    <w:rsid w:val="00FA0DFD"/>
    <w:rsid w:val="00FA4CFC"/>
    <w:rsid w:val="00FA52E6"/>
    <w:rsid w:val="00FB1362"/>
    <w:rsid w:val="00FB157C"/>
    <w:rsid w:val="00FB1B85"/>
    <w:rsid w:val="00FB4E68"/>
    <w:rsid w:val="00FB548A"/>
    <w:rsid w:val="00FB62CE"/>
    <w:rsid w:val="00FC1BFA"/>
    <w:rsid w:val="00FC1C1F"/>
    <w:rsid w:val="00FC3CD6"/>
    <w:rsid w:val="00FC71CE"/>
    <w:rsid w:val="00FC7D30"/>
    <w:rsid w:val="00FD0915"/>
    <w:rsid w:val="00FD0C5D"/>
    <w:rsid w:val="00FD1B99"/>
    <w:rsid w:val="00FD20E1"/>
    <w:rsid w:val="00FD4673"/>
    <w:rsid w:val="00FD589D"/>
    <w:rsid w:val="00FD61D5"/>
    <w:rsid w:val="00FD6328"/>
    <w:rsid w:val="00FD6605"/>
    <w:rsid w:val="00FD69DA"/>
    <w:rsid w:val="00FE40D8"/>
    <w:rsid w:val="00FE60F2"/>
    <w:rsid w:val="00FE63A5"/>
    <w:rsid w:val="00FF09EC"/>
    <w:rsid w:val="00FF473D"/>
    <w:rsid w:val="00FF6180"/>
    <w:rsid w:val="00FF662F"/>
    <w:rsid w:val="00FF7F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050A7"/>
  <w15:chartTrackingRefBased/>
  <w15:docId w15:val="{793FCFFF-0082-41D2-8F7C-BA79102E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647"/>
    <w:pPr>
      <w:overflowPunct w:val="0"/>
      <w:autoSpaceDE w:val="0"/>
      <w:autoSpaceDN w:val="0"/>
      <w:adjustRightInd w:val="0"/>
      <w:textAlignment w:val="baseline"/>
    </w:pPr>
    <w:rPr>
      <w:sz w:val="22"/>
    </w:rPr>
  </w:style>
  <w:style w:type="paragraph" w:styleId="Titre1">
    <w:name w:val="heading 1"/>
    <w:basedOn w:val="Normal"/>
    <w:next w:val="Normal"/>
    <w:qFormat/>
    <w:pPr>
      <w:keepNext/>
      <w:tabs>
        <w:tab w:val="left" w:pos="5670"/>
      </w:tabs>
      <w:ind w:left="567"/>
      <w:outlineLvl w:val="0"/>
    </w:pPr>
    <w:rPr>
      <w:b/>
      <w:sz w:val="24"/>
    </w:rPr>
  </w:style>
  <w:style w:type="paragraph" w:styleId="Titre2">
    <w:name w:val="heading 2"/>
    <w:basedOn w:val="Normal"/>
    <w:next w:val="Normal"/>
    <w:qFormat/>
    <w:pPr>
      <w:keepNext/>
      <w:ind w:left="993" w:firstLine="283"/>
      <w:outlineLvl w:val="1"/>
    </w:pPr>
    <w:rPr>
      <w:b/>
      <w:sz w:val="24"/>
    </w:rPr>
  </w:style>
  <w:style w:type="paragraph" w:styleId="Titre3">
    <w:name w:val="heading 3"/>
    <w:basedOn w:val="Normal"/>
    <w:next w:val="Normal"/>
    <w:qFormat/>
    <w:pPr>
      <w:keepNext/>
      <w:tabs>
        <w:tab w:val="left" w:pos="3960"/>
        <w:tab w:val="left" w:pos="5954"/>
      </w:tabs>
      <w:outlineLvl w:val="2"/>
    </w:pPr>
    <w:rPr>
      <w:sz w:val="28"/>
      <w:lang w:val="de-DE"/>
    </w:rPr>
  </w:style>
  <w:style w:type="paragraph" w:styleId="Titre4">
    <w:name w:val="heading 4"/>
    <w:basedOn w:val="Normal"/>
    <w:next w:val="Normal"/>
    <w:qFormat/>
    <w:pPr>
      <w:keepNext/>
      <w:tabs>
        <w:tab w:val="left" w:pos="1985"/>
      </w:tabs>
      <w:outlineLvl w:val="3"/>
    </w:pPr>
    <w:rPr>
      <w:b/>
      <w:sz w:val="24"/>
      <w:u w:val="single"/>
    </w:rPr>
  </w:style>
  <w:style w:type="paragraph" w:styleId="Titre5">
    <w:name w:val="heading 5"/>
    <w:basedOn w:val="Normal"/>
    <w:next w:val="Normal"/>
    <w:qFormat/>
    <w:pPr>
      <w:keepNext/>
      <w:tabs>
        <w:tab w:val="left" w:pos="1985"/>
      </w:tabs>
      <w:jc w:val="center"/>
      <w:outlineLvl w:val="4"/>
    </w:pPr>
    <w:rPr>
      <w:b/>
      <w:sz w:val="24"/>
    </w:rPr>
  </w:style>
  <w:style w:type="paragraph" w:styleId="Titre6">
    <w:name w:val="heading 6"/>
    <w:basedOn w:val="Normal"/>
    <w:next w:val="Normal"/>
    <w:qFormat/>
    <w:pPr>
      <w:keepNext/>
      <w:ind w:left="567"/>
      <w:jc w:val="center"/>
      <w:outlineLvl w:val="5"/>
    </w:pPr>
    <w:rPr>
      <w:b/>
      <w:sz w:val="24"/>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spacing w:before="240" w:after="60"/>
      <w:outlineLvl w:val="7"/>
    </w:pPr>
    <w:rPr>
      <w:i/>
      <w:iCs/>
      <w:sz w:val="24"/>
      <w:szCs w:val="24"/>
    </w:rPr>
  </w:style>
  <w:style w:type="paragraph" w:styleId="Titre9">
    <w:name w:val="heading 9"/>
    <w:basedOn w:val="Normal"/>
    <w:next w:val="Normal"/>
    <w:qFormat/>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customStyle="1" w:styleId="Corpsdetexte21">
    <w:name w:val="Corps de texte 21"/>
    <w:basedOn w:val="Normal"/>
    <w:pPr>
      <w:tabs>
        <w:tab w:val="left" w:pos="1985"/>
      </w:tabs>
      <w:ind w:left="567"/>
      <w:jc w:val="both"/>
    </w:pPr>
    <w:rPr>
      <w:sz w:val="24"/>
    </w:rPr>
  </w:style>
  <w:style w:type="paragraph" w:customStyle="1" w:styleId="BodyText29">
    <w:name w:val="Body Text 29"/>
    <w:basedOn w:val="Normal"/>
    <w:pPr>
      <w:tabs>
        <w:tab w:val="left" w:pos="1985"/>
      </w:tabs>
      <w:ind w:left="567"/>
    </w:pPr>
    <w:rPr>
      <w:sz w:val="24"/>
    </w:rPr>
  </w:style>
  <w:style w:type="paragraph" w:customStyle="1" w:styleId="BodyText28">
    <w:name w:val="Body Text 28"/>
    <w:basedOn w:val="Normal"/>
    <w:pPr>
      <w:tabs>
        <w:tab w:val="left" w:pos="1985"/>
      </w:tabs>
      <w:ind w:left="567"/>
    </w:pPr>
    <w:rPr>
      <w:b/>
      <w:sz w:val="24"/>
    </w:rPr>
  </w:style>
  <w:style w:type="paragraph" w:customStyle="1" w:styleId="BodyText27">
    <w:name w:val="Body Text 27"/>
    <w:basedOn w:val="Normal"/>
    <w:pPr>
      <w:tabs>
        <w:tab w:val="left" w:pos="1985"/>
      </w:tabs>
      <w:ind w:left="720"/>
      <w:jc w:val="both"/>
    </w:pPr>
    <w:rPr>
      <w:b/>
      <w:sz w:val="24"/>
      <w:u w:val="single"/>
    </w:rPr>
  </w:style>
  <w:style w:type="paragraph" w:styleId="Titre">
    <w:name w:val="Title"/>
    <w:basedOn w:val="Normal"/>
    <w:link w:val="TitreCar"/>
    <w:qFormat/>
    <w:pPr>
      <w:jc w:val="center"/>
    </w:pPr>
    <w:rPr>
      <w:b/>
      <w:sz w:val="44"/>
      <w:lang w:val="en-GB" w:eastAsia="x-none"/>
    </w:rPr>
  </w:style>
  <w:style w:type="paragraph" w:styleId="Corpsdetexte">
    <w:name w:val="Body Text"/>
    <w:basedOn w:val="Normal"/>
    <w:rPr>
      <w:b/>
      <w:sz w:val="24"/>
      <w:u w:val="single"/>
    </w:rPr>
  </w:style>
  <w:style w:type="paragraph" w:customStyle="1" w:styleId="BodyText26">
    <w:name w:val="Body Text 26"/>
    <w:basedOn w:val="Normal"/>
    <w:pPr>
      <w:tabs>
        <w:tab w:val="left" w:pos="4111"/>
      </w:tabs>
    </w:pPr>
    <w:rPr>
      <w:sz w:val="24"/>
    </w:rPr>
  </w:style>
  <w:style w:type="paragraph" w:customStyle="1" w:styleId="Corpsdetexte31">
    <w:name w:val="Corps de texte 31"/>
    <w:basedOn w:val="Normal"/>
    <w:pPr>
      <w:tabs>
        <w:tab w:val="left" w:pos="1440"/>
      </w:tabs>
      <w:jc w:val="both"/>
    </w:pPr>
    <w:rPr>
      <w:sz w:val="24"/>
    </w:rPr>
  </w:style>
  <w:style w:type="paragraph" w:customStyle="1" w:styleId="BodyText25">
    <w:name w:val="Body Text 25"/>
    <w:basedOn w:val="Normal"/>
    <w:pPr>
      <w:tabs>
        <w:tab w:val="left" w:pos="1985"/>
      </w:tabs>
      <w:jc w:val="both"/>
    </w:pPr>
    <w:rPr>
      <w:b/>
      <w:sz w:val="24"/>
      <w:u w:val="single"/>
    </w:rPr>
  </w:style>
  <w:style w:type="paragraph" w:customStyle="1" w:styleId="BodyText24">
    <w:name w:val="Body Text 24"/>
    <w:basedOn w:val="Normal"/>
    <w:pPr>
      <w:spacing w:line="360" w:lineRule="auto"/>
      <w:ind w:left="360"/>
      <w:jc w:val="both"/>
    </w:pPr>
    <w:rPr>
      <w:sz w:val="32"/>
    </w:rPr>
  </w:style>
  <w:style w:type="paragraph" w:customStyle="1" w:styleId="BodyText23">
    <w:name w:val="Body Text 23"/>
    <w:basedOn w:val="Normal"/>
    <w:pPr>
      <w:spacing w:line="360" w:lineRule="auto"/>
      <w:jc w:val="both"/>
    </w:pPr>
    <w:rPr>
      <w:sz w:val="28"/>
    </w:rPr>
  </w:style>
  <w:style w:type="paragraph" w:customStyle="1" w:styleId="BodyText22">
    <w:name w:val="Body Text 22"/>
    <w:basedOn w:val="Normal"/>
    <w:rPr>
      <w:b/>
      <w:sz w:val="24"/>
    </w:rPr>
  </w:style>
  <w:style w:type="paragraph" w:customStyle="1" w:styleId="BodyText21">
    <w:name w:val="Body Text 21"/>
    <w:basedOn w:val="Normal"/>
    <w:rPr>
      <w:rFonts w:ascii="Arial" w:hAnsi="Arial"/>
      <w:sz w:val="36"/>
      <w:lang w:val="en-GB"/>
    </w:rPr>
  </w:style>
  <w:style w:type="paragraph" w:styleId="Textedebulles">
    <w:name w:val="Balloon Text"/>
    <w:basedOn w:val="Normal"/>
    <w:semiHidden/>
    <w:rPr>
      <w:rFonts w:ascii="Tahoma" w:hAnsi="Tahoma" w:cs="Tahoma"/>
      <w:sz w:val="16"/>
      <w:szCs w:val="16"/>
    </w:rPr>
  </w:style>
  <w:style w:type="paragraph" w:customStyle="1" w:styleId="Abstzezusammenhalten">
    <w:name w:val="Absätze zusammenhalten"/>
    <w:basedOn w:val="Corpsdetexte"/>
    <w:pPr>
      <w:keepNext/>
      <w:overflowPunct/>
      <w:autoSpaceDE/>
      <w:autoSpaceDN/>
      <w:adjustRightInd/>
      <w:spacing w:after="160"/>
      <w:textAlignment w:val="auto"/>
    </w:pPr>
    <w:rPr>
      <w:rFonts w:ascii="Arial" w:hAnsi="Arial"/>
      <w:b w:val="0"/>
      <w:sz w:val="20"/>
      <w:u w:val="none"/>
      <w:lang w:val="en-GB"/>
    </w:rPr>
  </w:style>
  <w:style w:type="paragraph" w:styleId="NormalWeb">
    <w:name w:val="Normal (Web)"/>
    <w:basedOn w:val="Normal"/>
    <w:pPr>
      <w:overflowPunct/>
      <w:autoSpaceDE/>
      <w:autoSpaceDN/>
      <w:adjustRightInd/>
      <w:spacing w:before="100" w:beforeAutospacing="1" w:after="100" w:afterAutospacing="1"/>
      <w:textAlignment w:val="auto"/>
    </w:pPr>
    <w:rPr>
      <w:sz w:val="24"/>
      <w:szCs w:val="24"/>
    </w:rPr>
  </w:style>
  <w:style w:type="paragraph" w:styleId="Corpsdetexte3">
    <w:name w:val="Body Text 3"/>
    <w:basedOn w:val="Normal"/>
    <w:pPr>
      <w:spacing w:after="120"/>
    </w:pPr>
    <w:rPr>
      <w:sz w:val="16"/>
      <w:szCs w:val="16"/>
    </w:rPr>
  </w:style>
  <w:style w:type="paragraph" w:styleId="Corpsdetexte2">
    <w:name w:val="Body Text 2"/>
    <w:basedOn w:val="Normal"/>
    <w:pPr>
      <w:spacing w:after="120" w:line="480" w:lineRule="auto"/>
    </w:pPr>
  </w:style>
  <w:style w:type="paragraph" w:styleId="Sous-titre">
    <w:name w:val="Subtitle"/>
    <w:basedOn w:val="Normal"/>
    <w:qFormat/>
    <w:pPr>
      <w:tabs>
        <w:tab w:val="left" w:pos="5580"/>
      </w:tabs>
      <w:overflowPunct/>
      <w:autoSpaceDE/>
      <w:autoSpaceDN/>
      <w:adjustRightInd/>
      <w:ind w:left="360"/>
      <w:jc w:val="center"/>
      <w:textAlignment w:val="auto"/>
    </w:pPr>
    <w:rPr>
      <w:rFonts w:ascii="Arial" w:hAnsi="Arial"/>
      <w:b/>
      <w:bCs/>
      <w:sz w:val="36"/>
    </w:rPr>
  </w:style>
  <w:style w:type="paragraph" w:styleId="Retraitcorpsdetexte">
    <w:name w:val="Body Text Indent"/>
    <w:basedOn w:val="Normal"/>
    <w:pPr>
      <w:overflowPunct/>
      <w:autoSpaceDE/>
      <w:autoSpaceDN/>
      <w:adjustRightInd/>
      <w:spacing w:after="120"/>
      <w:ind w:left="283"/>
      <w:textAlignment w:val="auto"/>
    </w:pPr>
    <w:rPr>
      <w:sz w:val="24"/>
      <w:szCs w:val="24"/>
    </w:rPr>
  </w:style>
  <w:style w:type="paragraph" w:styleId="Retraitcorpsdetexte2">
    <w:name w:val="Body Text Indent 2"/>
    <w:basedOn w:val="Normal"/>
    <w:pPr>
      <w:widowControl w:val="0"/>
      <w:tabs>
        <w:tab w:val="left" w:pos="720"/>
      </w:tabs>
      <w:ind w:left="720"/>
      <w:jc w:val="both"/>
    </w:pPr>
    <w:rPr>
      <w:sz w:val="24"/>
      <w:szCs w:val="32"/>
    </w:rPr>
  </w:style>
  <w:style w:type="paragraph" w:customStyle="1" w:styleId="Heading">
    <w:name w:val="Heading"/>
    <w:basedOn w:val="Normal"/>
    <w:next w:val="Corpsdetexte"/>
    <w:pPr>
      <w:keepNext/>
      <w:suppressAutoHyphens/>
      <w:overflowPunct/>
      <w:autoSpaceDE/>
      <w:autoSpaceDN/>
      <w:adjustRightInd/>
      <w:spacing w:before="240" w:after="120"/>
      <w:textAlignment w:val="auto"/>
    </w:pPr>
    <w:rPr>
      <w:rFonts w:ascii="Arial" w:eastAsia="MS Mincho" w:hAnsi="Arial" w:cs="Tahoma"/>
      <w:sz w:val="28"/>
      <w:szCs w:val="28"/>
      <w:lang w:eastAsia="ar-SA"/>
    </w:rPr>
  </w:style>
  <w:style w:type="paragraph" w:customStyle="1" w:styleId="TableHeading">
    <w:name w:val="Table Heading"/>
    <w:basedOn w:val="Normal"/>
    <w:pPr>
      <w:suppressLineNumbers/>
      <w:suppressAutoHyphens/>
      <w:overflowPunct/>
      <w:autoSpaceDE/>
      <w:autoSpaceDN/>
      <w:adjustRightInd/>
      <w:jc w:val="center"/>
      <w:textAlignment w:val="auto"/>
    </w:pPr>
    <w:rPr>
      <w:b/>
      <w:bCs/>
      <w:sz w:val="24"/>
      <w:szCs w:val="24"/>
      <w:lang w:eastAsia="ar-SA"/>
    </w:rPr>
  </w:style>
  <w:style w:type="paragraph" w:styleId="Paragraphedeliste">
    <w:name w:val="List Paragraph"/>
    <w:basedOn w:val="Normal"/>
    <w:uiPriority w:val="34"/>
    <w:qFormat/>
    <w:pPr>
      <w:overflowPunct/>
      <w:autoSpaceDE/>
      <w:autoSpaceDN/>
      <w:adjustRightInd/>
      <w:spacing w:after="200" w:line="276" w:lineRule="auto"/>
      <w:ind w:left="720"/>
      <w:textAlignment w:val="auto"/>
    </w:pPr>
    <w:rPr>
      <w:rFonts w:ascii="Calibri" w:eastAsia="Calibri" w:hAnsi="Calibri"/>
      <w:szCs w:val="22"/>
      <w:lang w:eastAsia="en-US"/>
    </w:rPr>
  </w:style>
  <w:style w:type="paragraph" w:styleId="Listepuces">
    <w:name w:val="List Bullet"/>
    <w:basedOn w:val="Normal"/>
    <w:autoRedefine/>
    <w:uiPriority w:val="99"/>
    <w:rsid w:val="00AD5A2F"/>
    <w:pPr>
      <w:overflowPunct/>
      <w:autoSpaceDE/>
      <w:autoSpaceDN/>
      <w:adjustRightInd/>
      <w:textAlignment w:val="auto"/>
    </w:pPr>
    <w:rPr>
      <w:rFonts w:eastAsia="Calibri"/>
      <w:sz w:val="24"/>
      <w:szCs w:val="24"/>
    </w:rPr>
  </w:style>
  <w:style w:type="character" w:customStyle="1" w:styleId="TitreCar">
    <w:name w:val="Titre Car"/>
    <w:link w:val="Titre"/>
    <w:rsid w:val="005E0F20"/>
    <w:rPr>
      <w:b/>
      <w:sz w:val="44"/>
      <w:lang w:val="en-GB"/>
    </w:rPr>
  </w:style>
  <w:style w:type="paragraph" w:customStyle="1" w:styleId="Corpsdetexte210">
    <w:name w:val="Corps de texte 21"/>
    <w:basedOn w:val="Normal"/>
    <w:rsid w:val="000103AF"/>
    <w:pPr>
      <w:tabs>
        <w:tab w:val="left" w:pos="1985"/>
      </w:tabs>
      <w:jc w:val="both"/>
    </w:pPr>
    <w:rPr>
      <w:b/>
      <w:sz w:val="24"/>
      <w:u w:val="single"/>
    </w:rPr>
  </w:style>
  <w:style w:type="table" w:styleId="Grilledutableau">
    <w:name w:val="Table Grid"/>
    <w:basedOn w:val="TableauNormal"/>
    <w:uiPriority w:val="59"/>
    <w:rsid w:val="006A549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rsid w:val="00E82810"/>
    <w:rPr>
      <w:sz w:val="16"/>
      <w:szCs w:val="16"/>
    </w:rPr>
  </w:style>
  <w:style w:type="paragraph" w:styleId="Commentaire">
    <w:name w:val="annotation text"/>
    <w:basedOn w:val="Normal"/>
    <w:link w:val="CommentaireCar"/>
    <w:rsid w:val="00E82810"/>
    <w:rPr>
      <w:sz w:val="20"/>
    </w:rPr>
  </w:style>
  <w:style w:type="character" w:customStyle="1" w:styleId="CommentaireCar">
    <w:name w:val="Commentaire Car"/>
    <w:basedOn w:val="Policepardfaut"/>
    <w:link w:val="Commentaire"/>
    <w:rsid w:val="00E82810"/>
  </w:style>
  <w:style w:type="paragraph" w:styleId="Objetducommentaire">
    <w:name w:val="annotation subject"/>
    <w:basedOn w:val="Commentaire"/>
    <w:next w:val="Commentaire"/>
    <w:link w:val="ObjetducommentaireCar"/>
    <w:rsid w:val="00E82810"/>
    <w:rPr>
      <w:b/>
      <w:bCs/>
      <w:lang w:val="x-none" w:eastAsia="x-none"/>
    </w:rPr>
  </w:style>
  <w:style w:type="character" w:customStyle="1" w:styleId="ObjetducommentaireCar">
    <w:name w:val="Objet du commentaire Car"/>
    <w:link w:val="Objetducommentaire"/>
    <w:rsid w:val="00E82810"/>
    <w:rPr>
      <w:b/>
      <w:bCs/>
    </w:rPr>
  </w:style>
  <w:style w:type="paragraph" w:styleId="Notedebasdepage">
    <w:name w:val="footnote text"/>
    <w:basedOn w:val="Normal"/>
    <w:link w:val="NotedebasdepageCar"/>
    <w:rsid w:val="002B7893"/>
    <w:pPr>
      <w:overflowPunct/>
      <w:autoSpaceDE/>
      <w:autoSpaceDN/>
      <w:adjustRightInd/>
      <w:textAlignment w:val="auto"/>
    </w:pPr>
    <w:rPr>
      <w:sz w:val="20"/>
    </w:rPr>
  </w:style>
  <w:style w:type="character" w:customStyle="1" w:styleId="NotedebasdepageCar">
    <w:name w:val="Note de bas de page Car"/>
    <w:basedOn w:val="Policepardfaut"/>
    <w:link w:val="Notedebasdepage"/>
    <w:rsid w:val="002B7893"/>
  </w:style>
  <w:style w:type="character" w:styleId="Appelnotedebasdep">
    <w:name w:val="footnote reference"/>
    <w:basedOn w:val="Policepardfaut"/>
    <w:rsid w:val="002B7893"/>
    <w:rPr>
      <w:vertAlign w:val="superscript"/>
    </w:rPr>
  </w:style>
  <w:style w:type="paragraph" w:customStyle="1" w:styleId="VuConsidrant">
    <w:name w:val="Vu.Considérant"/>
    <w:basedOn w:val="Normal"/>
    <w:uiPriority w:val="99"/>
    <w:rsid w:val="00505210"/>
    <w:pPr>
      <w:overflowPunct/>
      <w:adjustRightInd/>
      <w:spacing w:after="140"/>
      <w:jc w:val="both"/>
      <w:textAlignment w:val="auto"/>
    </w:pPr>
    <w:rPr>
      <w:rFonts w:ascii="Arial" w:hAnsi="Arial" w:cs="Arial"/>
      <w:sz w:val="20"/>
    </w:rPr>
  </w:style>
  <w:style w:type="paragraph" w:customStyle="1" w:styleId="Standard">
    <w:name w:val="Standard"/>
    <w:rsid w:val="00DA1307"/>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Sansinterligne">
    <w:name w:val="No Spacing"/>
    <w:uiPriority w:val="1"/>
    <w:qFormat/>
    <w:rsid w:val="00D96396"/>
    <w:rPr>
      <w:rFonts w:ascii="Calibri" w:eastAsia="Calibri" w:hAnsi="Calibri"/>
      <w:sz w:val="22"/>
      <w:szCs w:val="22"/>
      <w:lang w:eastAsia="en-US"/>
    </w:rPr>
  </w:style>
  <w:style w:type="character" w:customStyle="1" w:styleId="object-active">
    <w:name w:val="object-active"/>
    <w:rsid w:val="002E3B54"/>
  </w:style>
  <w:style w:type="paragraph" w:customStyle="1" w:styleId="Default">
    <w:name w:val="Default"/>
    <w:rsid w:val="00815434"/>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19888">
      <w:bodyDiv w:val="1"/>
      <w:marLeft w:val="0"/>
      <w:marRight w:val="0"/>
      <w:marTop w:val="0"/>
      <w:marBottom w:val="0"/>
      <w:divBdr>
        <w:top w:val="none" w:sz="0" w:space="0" w:color="auto"/>
        <w:left w:val="none" w:sz="0" w:space="0" w:color="auto"/>
        <w:bottom w:val="none" w:sz="0" w:space="0" w:color="auto"/>
        <w:right w:val="none" w:sz="0" w:space="0" w:color="auto"/>
      </w:divBdr>
    </w:div>
    <w:div w:id="469593189">
      <w:bodyDiv w:val="1"/>
      <w:marLeft w:val="0"/>
      <w:marRight w:val="0"/>
      <w:marTop w:val="0"/>
      <w:marBottom w:val="0"/>
      <w:divBdr>
        <w:top w:val="none" w:sz="0" w:space="0" w:color="auto"/>
        <w:left w:val="none" w:sz="0" w:space="0" w:color="auto"/>
        <w:bottom w:val="none" w:sz="0" w:space="0" w:color="auto"/>
        <w:right w:val="none" w:sz="0" w:space="0" w:color="auto"/>
      </w:divBdr>
    </w:div>
    <w:div w:id="1070618447">
      <w:bodyDiv w:val="1"/>
      <w:marLeft w:val="0"/>
      <w:marRight w:val="0"/>
      <w:marTop w:val="0"/>
      <w:marBottom w:val="0"/>
      <w:divBdr>
        <w:top w:val="none" w:sz="0" w:space="0" w:color="auto"/>
        <w:left w:val="none" w:sz="0" w:space="0" w:color="auto"/>
        <w:bottom w:val="none" w:sz="0" w:space="0" w:color="auto"/>
        <w:right w:val="none" w:sz="0" w:space="0" w:color="auto"/>
      </w:divBdr>
    </w:div>
    <w:div w:id="1149054994">
      <w:bodyDiv w:val="1"/>
      <w:marLeft w:val="0"/>
      <w:marRight w:val="0"/>
      <w:marTop w:val="0"/>
      <w:marBottom w:val="0"/>
      <w:divBdr>
        <w:top w:val="none" w:sz="0" w:space="0" w:color="auto"/>
        <w:left w:val="none" w:sz="0" w:space="0" w:color="auto"/>
        <w:bottom w:val="none" w:sz="0" w:space="0" w:color="auto"/>
        <w:right w:val="none" w:sz="0" w:space="0" w:color="auto"/>
      </w:divBdr>
    </w:div>
    <w:div w:id="1188564950">
      <w:bodyDiv w:val="1"/>
      <w:marLeft w:val="0"/>
      <w:marRight w:val="0"/>
      <w:marTop w:val="0"/>
      <w:marBottom w:val="0"/>
      <w:divBdr>
        <w:top w:val="none" w:sz="0" w:space="0" w:color="auto"/>
        <w:left w:val="none" w:sz="0" w:space="0" w:color="auto"/>
        <w:bottom w:val="none" w:sz="0" w:space="0" w:color="auto"/>
        <w:right w:val="none" w:sz="0" w:space="0" w:color="auto"/>
      </w:divBdr>
    </w:div>
    <w:div w:id="1199732912">
      <w:bodyDiv w:val="1"/>
      <w:marLeft w:val="0"/>
      <w:marRight w:val="0"/>
      <w:marTop w:val="0"/>
      <w:marBottom w:val="0"/>
      <w:divBdr>
        <w:top w:val="none" w:sz="0" w:space="0" w:color="auto"/>
        <w:left w:val="none" w:sz="0" w:space="0" w:color="auto"/>
        <w:bottom w:val="none" w:sz="0" w:space="0" w:color="auto"/>
        <w:right w:val="none" w:sz="0" w:space="0" w:color="auto"/>
      </w:divBdr>
    </w:div>
    <w:div w:id="1443576075">
      <w:bodyDiv w:val="1"/>
      <w:marLeft w:val="0"/>
      <w:marRight w:val="0"/>
      <w:marTop w:val="0"/>
      <w:marBottom w:val="0"/>
      <w:divBdr>
        <w:top w:val="none" w:sz="0" w:space="0" w:color="auto"/>
        <w:left w:val="none" w:sz="0" w:space="0" w:color="auto"/>
        <w:bottom w:val="none" w:sz="0" w:space="0" w:color="auto"/>
        <w:right w:val="none" w:sz="0" w:space="0" w:color="auto"/>
      </w:divBdr>
    </w:div>
    <w:div w:id="1560900138">
      <w:bodyDiv w:val="1"/>
      <w:marLeft w:val="0"/>
      <w:marRight w:val="0"/>
      <w:marTop w:val="0"/>
      <w:marBottom w:val="0"/>
      <w:divBdr>
        <w:top w:val="none" w:sz="0" w:space="0" w:color="auto"/>
        <w:left w:val="none" w:sz="0" w:space="0" w:color="auto"/>
        <w:bottom w:val="none" w:sz="0" w:space="0" w:color="auto"/>
        <w:right w:val="none" w:sz="0" w:space="0" w:color="auto"/>
      </w:divBdr>
    </w:div>
    <w:div w:id="1657413622">
      <w:bodyDiv w:val="1"/>
      <w:marLeft w:val="0"/>
      <w:marRight w:val="0"/>
      <w:marTop w:val="0"/>
      <w:marBottom w:val="0"/>
      <w:divBdr>
        <w:top w:val="none" w:sz="0" w:space="0" w:color="auto"/>
        <w:left w:val="none" w:sz="0" w:space="0" w:color="auto"/>
        <w:bottom w:val="none" w:sz="0" w:space="0" w:color="auto"/>
        <w:right w:val="none" w:sz="0" w:space="0" w:color="auto"/>
      </w:divBdr>
    </w:div>
    <w:div w:id="1796870872">
      <w:bodyDiv w:val="1"/>
      <w:marLeft w:val="0"/>
      <w:marRight w:val="0"/>
      <w:marTop w:val="0"/>
      <w:marBottom w:val="0"/>
      <w:divBdr>
        <w:top w:val="none" w:sz="0" w:space="0" w:color="auto"/>
        <w:left w:val="none" w:sz="0" w:space="0" w:color="auto"/>
        <w:bottom w:val="none" w:sz="0" w:space="0" w:color="auto"/>
        <w:right w:val="none" w:sz="0" w:space="0" w:color="auto"/>
      </w:divBdr>
    </w:div>
    <w:div w:id="19550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MODELES\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F9F10-FDA4-42ED-957E-283CF3AB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LETTRE.DOT</Template>
  <TotalTime>34</TotalTime>
  <Pages>7</Pages>
  <Words>3021</Words>
  <Characters>16179</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DEPARTEMENT DE VAUCLUSE_REPUBLIQUE FRANCAISE</vt:lpstr>
    </vt:vector>
  </TitlesOfParts>
  <Company>ALTHEN LES PALUDS</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DE VAUCLUSE_REPUBLIQUE FRANCAISE</dc:title>
  <dc:subject/>
  <dc:creator>ALTHEN LES PALUDS</dc:creator>
  <cp:keywords/>
  <cp:lastModifiedBy>Accueil Lily</cp:lastModifiedBy>
  <cp:revision>6</cp:revision>
  <cp:lastPrinted>2020-10-29T08:11:00Z</cp:lastPrinted>
  <dcterms:created xsi:type="dcterms:W3CDTF">2020-10-28T14:54:00Z</dcterms:created>
  <dcterms:modified xsi:type="dcterms:W3CDTF">2020-10-29T08:34:00Z</dcterms:modified>
</cp:coreProperties>
</file>